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01-ДКК/013-вн от 12.01.2022</w:t>
      </w:r>
    </w:p>
    <w:tbl>
      <w:tblPr>
        <w:tblW w:w="10349" w:type="dxa"/>
        <w:tblInd w:w="-176" w:type="dxa"/>
        <w:tblLook w:val="01E0" w:firstRow="1" w:lastRow="1" w:firstColumn="1" w:lastColumn="1" w:noHBand="0" w:noVBand="0"/>
      </w:tblPr>
      <w:tblGrid>
        <w:gridCol w:w="4112"/>
        <w:gridCol w:w="33"/>
        <w:gridCol w:w="2093"/>
        <w:gridCol w:w="38"/>
        <w:gridCol w:w="3994"/>
        <w:gridCol w:w="79"/>
      </w:tblGrid>
      <w:tr w:rsidR="004D62BF" w:rsidRPr="00C24266" w:rsidTr="00246069">
        <w:trPr>
          <w:trHeight w:val="1612"/>
        </w:trPr>
        <w:tc>
          <w:tcPr>
            <w:tcW w:w="4145" w:type="dxa"/>
            <w:gridSpan w:val="2"/>
            <w:hideMark/>
          </w:tcPr>
          <w:p w:rsidR="004D62BF" w:rsidRPr="00C24266" w:rsidRDefault="004D62BF" w:rsidP="00246069">
            <w:pPr>
              <w:ind w:left="-108"/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C24266">
              <w:rPr>
                <w:b/>
                <w:caps/>
                <w:color w:val="0031CC"/>
                <w:sz w:val="18"/>
                <w:szCs w:val="18"/>
                <w:lang w:val="kk-KZ"/>
              </w:rPr>
              <w:t>Қазақстан  Республикасы Денсаулық сақтауМинистРлігі Санитариялық-эпидемиологиялық   бақылау комитеті</w:t>
            </w:r>
          </w:p>
          <w:p w:rsidR="004D62BF" w:rsidRPr="00C24266" w:rsidRDefault="004D62BF" w:rsidP="00246069">
            <w:pPr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C24266">
              <w:rPr>
                <w:b/>
                <w:caps/>
                <w:color w:val="0031CC"/>
                <w:sz w:val="18"/>
                <w:szCs w:val="18"/>
                <w:lang w:val="kk-KZ"/>
              </w:rPr>
              <w:t>нұр-султан қаласының санитариялық-эпидемиологиялық  бақылау департаменті</w:t>
            </w:r>
          </w:p>
          <w:p w:rsidR="004D62BF" w:rsidRPr="00C24266" w:rsidRDefault="004D62BF" w:rsidP="00246069">
            <w:pPr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C24266">
              <w:rPr>
                <w:b/>
                <w:caps/>
                <w:color w:val="0031CC"/>
                <w:sz w:val="18"/>
                <w:szCs w:val="18"/>
                <w:lang w:val="kk-KZ"/>
              </w:rPr>
              <w:t>республикалық мемлекеттік мекеме</w:t>
            </w:r>
          </w:p>
        </w:tc>
        <w:tc>
          <w:tcPr>
            <w:tcW w:w="2131" w:type="dxa"/>
            <w:gridSpan w:val="2"/>
            <w:hideMark/>
          </w:tcPr>
          <w:p w:rsidR="004D62BF" w:rsidRPr="00C24266" w:rsidRDefault="004D62BF" w:rsidP="00246069">
            <w:pPr>
              <w:rPr>
                <w:sz w:val="18"/>
                <w:szCs w:val="18"/>
                <w:lang w:val="kk-KZ"/>
              </w:rPr>
            </w:pPr>
            <w:r w:rsidRPr="00C2426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6652FA" wp14:editId="5F8A029B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-130810</wp:posOffset>
                  </wp:positionV>
                  <wp:extent cx="866775" cy="90487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3" w:type="dxa"/>
            <w:gridSpan w:val="2"/>
          </w:tcPr>
          <w:p w:rsidR="004D62BF" w:rsidRPr="00C24266" w:rsidRDefault="004D62BF" w:rsidP="00246069">
            <w:pPr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C24266">
              <w:rPr>
                <w:b/>
                <w:caps/>
                <w:color w:val="0031CC"/>
                <w:sz w:val="18"/>
                <w:szCs w:val="18"/>
                <w:lang w:val="kk-KZ"/>
              </w:rPr>
              <w:t>Республиканскоегосударственное</w:t>
            </w:r>
          </w:p>
          <w:p w:rsidR="004D62BF" w:rsidRPr="00C24266" w:rsidRDefault="004D62BF" w:rsidP="00246069">
            <w:pPr>
              <w:ind w:right="33"/>
              <w:jc w:val="center"/>
              <w:rPr>
                <w:b/>
                <w:caps/>
                <w:color w:val="0031CC"/>
                <w:sz w:val="18"/>
                <w:szCs w:val="18"/>
                <w:lang w:val="kk-KZ"/>
              </w:rPr>
            </w:pPr>
            <w:r w:rsidRPr="00C24266">
              <w:rPr>
                <w:b/>
                <w:caps/>
                <w:color w:val="0031CC"/>
                <w:sz w:val="18"/>
                <w:szCs w:val="18"/>
                <w:lang w:val="kk-KZ"/>
              </w:rPr>
              <w:t>учреждение 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</w:t>
            </w:r>
          </w:p>
          <w:p w:rsidR="004D62BF" w:rsidRPr="00C24266" w:rsidRDefault="004D62BF" w:rsidP="00246069">
            <w:pPr>
              <w:ind w:right="164"/>
              <w:jc w:val="center"/>
              <w:rPr>
                <w:b/>
                <w:color w:val="3A7298"/>
                <w:sz w:val="18"/>
                <w:szCs w:val="18"/>
                <w:lang w:val="kk-KZ"/>
              </w:rPr>
            </w:pPr>
          </w:p>
        </w:tc>
      </w:tr>
      <w:tr w:rsidR="004D62BF" w:rsidRPr="00C24266" w:rsidTr="00246069">
        <w:trPr>
          <w:gridAfter w:val="1"/>
          <w:wAfter w:w="79" w:type="dxa"/>
          <w:trHeight w:val="758"/>
        </w:trPr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62BF" w:rsidRPr="00C24266" w:rsidRDefault="004D62BF" w:rsidP="00246069">
            <w:pPr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C24266">
              <w:rPr>
                <w:b/>
                <w:color w:val="0031CC"/>
                <w:sz w:val="18"/>
                <w:szCs w:val="18"/>
                <w:lang w:val="kk-KZ"/>
              </w:rPr>
              <w:t>010000, Нұр-Сұлтан қаласы, Есіл ауданы,             Достық көшесі,13/3 ғимарат</w:t>
            </w:r>
          </w:p>
          <w:p w:rsidR="004D62BF" w:rsidRPr="00C24266" w:rsidRDefault="004D62BF" w:rsidP="00246069">
            <w:pPr>
              <w:ind w:left="-108" w:firstLine="108"/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C24266">
              <w:rPr>
                <w:b/>
                <w:color w:val="0031CC"/>
                <w:sz w:val="18"/>
                <w:szCs w:val="18"/>
                <w:lang w:val="kk-KZ"/>
              </w:rPr>
              <w:t>тел: +7</w:t>
            </w:r>
            <w:r w:rsidRPr="00C24266">
              <w:rPr>
                <w:b/>
                <w:color w:val="0031CC"/>
                <w:sz w:val="18"/>
                <w:szCs w:val="18"/>
              </w:rPr>
              <w:t>(7172)48-77-79,</w:t>
            </w:r>
            <w:r w:rsidRPr="00C24266">
              <w:rPr>
                <w:b/>
                <w:color w:val="0031CC"/>
                <w:sz w:val="18"/>
                <w:szCs w:val="18"/>
                <w:lang w:val="kk-KZ"/>
              </w:rPr>
              <w:t xml:space="preserve"> </w:t>
            </w:r>
            <w:r w:rsidRPr="00C24266">
              <w:rPr>
                <w:b/>
                <w:color w:val="0031CC"/>
                <w:sz w:val="18"/>
                <w:szCs w:val="18"/>
              </w:rPr>
              <w:t>57-60-59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2BF" w:rsidRPr="00C24266" w:rsidRDefault="004D62BF" w:rsidP="00246069">
            <w:pPr>
              <w:rPr>
                <w:color w:val="00FFFF"/>
                <w:lang w:val="kk-KZ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62BF" w:rsidRPr="00C24266" w:rsidRDefault="004D62BF" w:rsidP="00246069">
            <w:pPr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C24266">
              <w:rPr>
                <w:b/>
                <w:color w:val="0031CC"/>
                <w:sz w:val="18"/>
                <w:szCs w:val="18"/>
                <w:lang w:val="kk-KZ"/>
              </w:rPr>
              <w:t>010000, город Нур-Султан, район Есиль, улица Достык, здание 13/3</w:t>
            </w:r>
          </w:p>
          <w:p w:rsidR="004D62BF" w:rsidRPr="00C24266" w:rsidRDefault="004D62BF" w:rsidP="00246069">
            <w:pPr>
              <w:ind w:left="-108" w:firstLine="108"/>
              <w:jc w:val="center"/>
              <w:rPr>
                <w:b/>
                <w:color w:val="0031CC"/>
                <w:sz w:val="18"/>
                <w:szCs w:val="18"/>
                <w:lang w:val="kk-KZ"/>
              </w:rPr>
            </w:pPr>
            <w:r w:rsidRPr="00C24266">
              <w:rPr>
                <w:b/>
                <w:color w:val="0031CC"/>
                <w:sz w:val="18"/>
                <w:szCs w:val="18"/>
                <w:lang w:val="kk-KZ"/>
              </w:rPr>
              <w:t>тел: +7</w:t>
            </w:r>
            <w:r w:rsidRPr="00C24266">
              <w:rPr>
                <w:b/>
                <w:color w:val="0031CC"/>
                <w:sz w:val="18"/>
                <w:szCs w:val="18"/>
              </w:rPr>
              <w:t>(7172)48-77-79, 57-60-59</w:t>
            </w:r>
          </w:p>
          <w:p w:rsidR="004D62BF" w:rsidRPr="00C24266" w:rsidRDefault="004D62BF" w:rsidP="00246069">
            <w:pPr>
              <w:ind w:left="-108" w:firstLine="108"/>
              <w:jc w:val="center"/>
              <w:rPr>
                <w:color w:val="0031CC"/>
                <w:sz w:val="20"/>
                <w:szCs w:val="20"/>
                <w:lang w:val="kk-KZ"/>
              </w:rPr>
            </w:pPr>
          </w:p>
        </w:tc>
      </w:tr>
    </w:tbl>
    <w:p w:rsidR="004D62BF" w:rsidRPr="00C24266" w:rsidRDefault="004D62BF" w:rsidP="004D62BF">
      <w:pPr>
        <w:jc w:val="both"/>
        <w:rPr>
          <w:color w:val="0066CC"/>
        </w:rPr>
      </w:pPr>
      <w:r w:rsidRPr="00C24266">
        <w:rPr>
          <w:color w:val="0066CC"/>
        </w:rPr>
        <w:t xml:space="preserve">_______________№________________                                   </w:t>
      </w:r>
    </w:p>
    <w:p w:rsidR="004D62BF" w:rsidRDefault="004D62BF" w:rsidP="004D62BF">
      <w:pPr>
        <w:pStyle w:val="11"/>
        <w:ind w:firstLine="709"/>
        <w:jc w:val="center"/>
        <w:rPr>
          <w:b/>
          <w:bCs/>
          <w:color w:val="000000"/>
          <w:sz w:val="28"/>
          <w:szCs w:val="28"/>
        </w:rPr>
      </w:pPr>
      <w:r w:rsidRPr="00AE2D7A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 xml:space="preserve">ұр-Сұлтан қаласында шектеу және карантиндік </w:t>
      </w:r>
    </w:p>
    <w:p w:rsidR="004D62BF" w:rsidRDefault="004D62BF" w:rsidP="004D62BF">
      <w:pPr>
        <w:pStyle w:val="11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шараларды қатаңдату туралы</w:t>
      </w:r>
    </w:p>
    <w:p w:rsidR="004D62BF" w:rsidRDefault="004D62BF" w:rsidP="004D62BF">
      <w:pPr>
        <w:pStyle w:val="11"/>
        <w:ind w:firstLine="709"/>
        <w:jc w:val="center"/>
        <w:rPr>
          <w:b/>
          <w:bCs/>
          <w:color w:val="000000"/>
          <w:sz w:val="28"/>
          <w:szCs w:val="28"/>
        </w:rPr>
      </w:pPr>
      <w:r w:rsidRPr="00052D20">
        <w:rPr>
          <w:b/>
          <w:bCs/>
          <w:color w:val="000000"/>
          <w:sz w:val="28"/>
          <w:szCs w:val="28"/>
        </w:rPr>
        <w:t>№</w:t>
      </w:r>
      <w:r w:rsidRPr="00B14C23">
        <w:rPr>
          <w:b/>
          <w:bCs/>
          <w:color w:val="000000"/>
          <w:sz w:val="28"/>
          <w:szCs w:val="28"/>
        </w:rPr>
        <w:t xml:space="preserve"> </w:t>
      </w:r>
      <w:r w:rsidRPr="00052D20">
        <w:rPr>
          <w:b/>
          <w:bCs/>
          <w:color w:val="000000"/>
          <w:sz w:val="28"/>
          <w:szCs w:val="28"/>
        </w:rPr>
        <w:t>1</w:t>
      </w:r>
      <w:r w:rsidRPr="00B14C2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Қаулы</w:t>
      </w:r>
    </w:p>
    <w:p w:rsidR="004D62BF" w:rsidRDefault="004D62BF" w:rsidP="004D62BF">
      <w:pPr>
        <w:pStyle w:val="11"/>
        <w:ind w:firstLine="1"/>
        <w:jc w:val="both"/>
        <w:rPr>
          <w:b/>
          <w:bCs/>
          <w:color w:val="000000"/>
          <w:sz w:val="28"/>
          <w:szCs w:val="28"/>
        </w:rPr>
      </w:pPr>
    </w:p>
    <w:p w:rsidR="004D62BF" w:rsidRDefault="004D62BF" w:rsidP="004D62BF">
      <w:pPr>
        <w:pStyle w:val="11"/>
        <w:ind w:firstLine="1"/>
        <w:jc w:val="both"/>
        <w:rPr>
          <w:b/>
          <w:bCs/>
          <w:color w:val="000000"/>
          <w:sz w:val="28"/>
          <w:szCs w:val="28"/>
        </w:rPr>
      </w:pPr>
      <w:r w:rsidRPr="00232D01">
        <w:rPr>
          <w:b/>
          <w:bCs/>
          <w:color w:val="000000"/>
          <w:sz w:val="28"/>
          <w:szCs w:val="28"/>
        </w:rPr>
        <w:t xml:space="preserve">          </w:t>
      </w:r>
      <w:r>
        <w:rPr>
          <w:b/>
          <w:bCs/>
          <w:color w:val="000000"/>
          <w:sz w:val="28"/>
          <w:szCs w:val="28"/>
        </w:rPr>
        <w:t>2022 жыл 1</w:t>
      </w:r>
      <w:r w:rsidRPr="008E5E77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қаңтар</w:t>
      </w:r>
      <w:r w:rsidRPr="00232D01"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ab/>
      </w:r>
      <w:r w:rsidRPr="00C24266">
        <w:rPr>
          <w:b/>
          <w:bCs/>
          <w:color w:val="000000"/>
          <w:sz w:val="28"/>
          <w:szCs w:val="28"/>
        </w:rPr>
        <w:t xml:space="preserve">                     </w:t>
      </w:r>
      <w:r w:rsidRPr="004D62BF">
        <w:rPr>
          <w:b/>
          <w:bCs/>
          <w:color w:val="000000"/>
          <w:sz w:val="28"/>
          <w:szCs w:val="28"/>
        </w:rPr>
        <w:t xml:space="preserve">   </w:t>
      </w:r>
      <w:r w:rsidRPr="00C24266">
        <w:rPr>
          <w:b/>
          <w:bCs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</w:rPr>
        <w:t>Нұр-Сұлтан қаласы</w:t>
      </w:r>
    </w:p>
    <w:p w:rsidR="004D62BF" w:rsidRDefault="004D62BF" w:rsidP="004D62BF">
      <w:pPr>
        <w:pStyle w:val="11"/>
        <w:ind w:firstLine="709"/>
        <w:rPr>
          <w:b/>
          <w:bCs/>
          <w:color w:val="000000"/>
          <w:sz w:val="28"/>
          <w:szCs w:val="28"/>
        </w:rPr>
      </w:pPr>
    </w:p>
    <w:p w:rsidR="004D62BF" w:rsidRDefault="004D62BF" w:rsidP="00026BCD">
      <w:pPr>
        <w:pStyle w:val="1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Мен, Нұр-Сұлтан қаласының Бас мемлекеттік санитариялық дәрігері                      С.С.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Бейсенова, </w:t>
      </w:r>
      <w:r>
        <w:rPr>
          <w:color w:val="000000"/>
          <w:sz w:val="28"/>
          <w:szCs w:val="28"/>
          <w:highlight w:val="white"/>
        </w:rPr>
        <w:t xml:space="preserve">Қазақстан Республикасы «Халық денсаулығы және денсаулық сақтау жүйесі туралы» Кодексінің 9, 36, 102, 104, 107-баптарына, Қазақстан Республикасы  Денсаулық сақтау министрінің 2020 жылғы 21 желтоқсандағы № ҚР ДСМ-293/2020 «Шектеу іс-шараларын, оның ішінде карантинді жүзеге асыру қағидаларын және пайда болу мен таралу қаупі төнген кезде шектеу іс-шаралары, оның ішінде карантин енгізілетін инфекциялық аурулардың тізбесін бекіту туралы» бұйрығына сәйкес, </w:t>
      </w:r>
      <w:r w:rsidR="00680F18" w:rsidRPr="00680F18">
        <w:rPr>
          <w:color w:val="000000"/>
          <w:sz w:val="28"/>
          <w:szCs w:val="28"/>
          <w:highlight w:val="white"/>
        </w:rPr>
        <w:t>Қазақстан Республикасы Бас мемлекеттік санитариялық дәрігерінің 2021 жылғы 11 маусымда</w:t>
      </w:r>
      <w:r w:rsidR="00680F18">
        <w:rPr>
          <w:color w:val="000000"/>
          <w:sz w:val="28"/>
          <w:szCs w:val="28"/>
          <w:highlight w:val="white"/>
        </w:rPr>
        <w:t xml:space="preserve">ғы </w:t>
      </w:r>
      <w:r w:rsidR="00680F18" w:rsidRPr="00680F18">
        <w:rPr>
          <w:color w:val="000000"/>
          <w:sz w:val="28"/>
          <w:szCs w:val="28"/>
          <w:highlight w:val="white"/>
        </w:rPr>
        <w:t xml:space="preserve">№ </w:t>
      </w:r>
      <w:r w:rsidR="00680F18">
        <w:rPr>
          <w:color w:val="000000"/>
          <w:sz w:val="28"/>
          <w:szCs w:val="28"/>
          <w:highlight w:val="white"/>
        </w:rPr>
        <w:t>28</w:t>
      </w:r>
      <w:r w:rsidR="00680F18">
        <w:rPr>
          <w:color w:val="000000"/>
          <w:sz w:val="28"/>
          <w:szCs w:val="28"/>
        </w:rPr>
        <w:t xml:space="preserve"> «Қазақстан Республикасының халқы арасында короновирустық инфекция ауруының алдын алу жөніндегі шараларды одан әрі жүргізу туралы» қаулысы, </w:t>
      </w:r>
      <w:r>
        <w:rPr>
          <w:color w:val="000000"/>
          <w:sz w:val="28"/>
          <w:szCs w:val="28"/>
        </w:rPr>
        <w:t>Қазақстан Республикасы Бас мемлекеттік санитариялық дәрігерінің 2021 жылғы 25 тамыздағы № 36 «2021-2022 оқу жылында білім беру ұйымдарында коронавирустық инфекцияның алдын алу жөніндегі санитариялық-эпидемияға қарсы және санитариялық-профилактикалық іс-шараларды жүргізу туралы» қаулысы</w:t>
      </w:r>
      <w:r>
        <w:rPr>
          <w:color w:val="000000"/>
          <w:sz w:val="28"/>
          <w:szCs w:val="28"/>
          <w:highlight w:val="white"/>
        </w:rPr>
        <w:t xml:space="preserve">, «Қазақстан Республикасының халқы арасында коронавирустық инфекция ауруларының алдын алу жөніндегі шараларды одан әрі күшейту туралы» Қазақстан Республикасының Бас мемлекеттік санитариялық дәрігерінің 2021 жылғы 2 қыркүйектегі № 38 қаулысы, Қазақстан Республикасының Бас мемлекеттік санитариялық дәрігерінің 2021 жылғы 10 қыркүйектегі «Шектеу, карантиндік шаралары және оларды кезең-кезеңімен жеңілдету туралы» № 42 қаулысы, «Қазақстан Республикасының Бас мемлекеттік санитариялық дәрігерінің 2021 жылғы 2 қыркүйектегі № 38 қаулысына өзгерістер енгізу туралы» Қазақстан Республикасының Бас мемлекеттік санитариялық дәрігерінің 2021 жылғы 17 қыркүйектегі № 43 қаулысы, </w:t>
      </w:r>
      <w:r>
        <w:rPr>
          <w:color w:val="000000"/>
          <w:sz w:val="28"/>
          <w:szCs w:val="28"/>
        </w:rPr>
        <w:t>«</w:t>
      </w:r>
      <w:r w:rsidRPr="00483D76">
        <w:rPr>
          <w:color w:val="000000"/>
          <w:sz w:val="28"/>
          <w:szCs w:val="28"/>
        </w:rPr>
        <w:t>Қ</w:t>
      </w:r>
      <w:r>
        <w:rPr>
          <w:color w:val="000000"/>
          <w:sz w:val="28"/>
          <w:szCs w:val="28"/>
        </w:rPr>
        <w:t>азақстан Республикасында халықты</w:t>
      </w:r>
      <w:r w:rsidRPr="00483D76">
        <w:rPr>
          <w:color w:val="000000"/>
          <w:sz w:val="28"/>
          <w:szCs w:val="28"/>
        </w:rPr>
        <w:t xml:space="preserve"> COVI</w:t>
      </w:r>
      <w:r>
        <w:rPr>
          <w:color w:val="000000"/>
          <w:sz w:val="28"/>
          <w:szCs w:val="28"/>
        </w:rPr>
        <w:t xml:space="preserve">D-19 коронавирустық инфекцияға </w:t>
      </w:r>
      <w:r w:rsidRPr="00483D76">
        <w:rPr>
          <w:color w:val="000000"/>
          <w:sz w:val="28"/>
          <w:szCs w:val="28"/>
        </w:rPr>
        <w:t>қарсы ревакцинациялау жүргізу туралы</w:t>
      </w:r>
      <w:r>
        <w:rPr>
          <w:color w:val="000000"/>
          <w:sz w:val="28"/>
          <w:szCs w:val="28"/>
        </w:rPr>
        <w:t>»</w:t>
      </w:r>
      <w:r w:rsidRPr="00483D76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Қазақстан Республикасының Бас мемлекеттік санитариялық дәрігерінің 2021 жылғы 15 қарашадағы № 49 қаулысы, </w:t>
      </w:r>
      <w:r w:rsidRPr="00483D76">
        <w:rPr>
          <w:color w:val="000000"/>
          <w:sz w:val="28"/>
          <w:szCs w:val="28"/>
        </w:rPr>
        <w:t xml:space="preserve">Қазақстан Республикасының Бас мемлекеттік </w:t>
      </w:r>
      <w:r w:rsidRPr="00483D76">
        <w:rPr>
          <w:color w:val="000000"/>
          <w:sz w:val="28"/>
          <w:szCs w:val="28"/>
        </w:rPr>
        <w:lastRenderedPageBreak/>
        <w:t xml:space="preserve">санитариялық дәрігерінің 2021 жылғы 7 </w:t>
      </w:r>
      <w:r>
        <w:rPr>
          <w:color w:val="000000"/>
          <w:sz w:val="28"/>
          <w:szCs w:val="28"/>
        </w:rPr>
        <w:t>желтоқсандағы</w:t>
      </w:r>
      <w:r w:rsidRPr="00483D76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52</w:t>
      </w:r>
      <w:r w:rsidRPr="00483D76">
        <w:rPr>
          <w:color w:val="000000"/>
          <w:sz w:val="28"/>
          <w:szCs w:val="28"/>
        </w:rPr>
        <w:t xml:space="preserve"> қаулысы</w:t>
      </w:r>
      <w:r>
        <w:rPr>
          <w:color w:val="000000"/>
          <w:sz w:val="28"/>
          <w:szCs w:val="28"/>
        </w:rPr>
        <w:t>,</w:t>
      </w:r>
      <w:r w:rsidRPr="00483D76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Қазақстан Республикасының Бас мемлекеттік санитариялық дәрігерінің 2021 жылғы 8 </w:t>
      </w:r>
      <w:r w:rsidRPr="00483D76">
        <w:rPr>
          <w:color w:val="000000"/>
          <w:sz w:val="28"/>
          <w:szCs w:val="28"/>
        </w:rPr>
        <w:t xml:space="preserve">желтоқсандағы </w:t>
      </w:r>
      <w:r>
        <w:rPr>
          <w:color w:val="000000"/>
          <w:sz w:val="28"/>
          <w:szCs w:val="28"/>
          <w:highlight w:val="white"/>
        </w:rPr>
        <w:t>№ 54 қаулысы, «Ashyq» жобасын енгізу туралы» Қазақстан Республикасының Бас мемлекеттік санитариялық дәрігерінің 2021 жылғы 31 желтоқсандағы № 56 қаулысы</w:t>
      </w:r>
      <w:r w:rsidRPr="005F0D9F">
        <w:rPr>
          <w:color w:val="000000"/>
          <w:sz w:val="28"/>
          <w:szCs w:val="28"/>
          <w:highlight w:val="white"/>
        </w:rPr>
        <w:t xml:space="preserve">  </w:t>
      </w:r>
      <w:r>
        <w:rPr>
          <w:color w:val="000000"/>
          <w:sz w:val="28"/>
          <w:szCs w:val="28"/>
          <w:highlight w:val="white"/>
        </w:rPr>
        <w:t xml:space="preserve">негізінде, </w:t>
      </w:r>
      <w:r>
        <w:rPr>
          <w:color w:val="000000"/>
          <w:sz w:val="28"/>
          <w:szCs w:val="28"/>
        </w:rPr>
        <w:t>«</w:t>
      </w:r>
      <w:r w:rsidRPr="00B830C1">
        <w:rPr>
          <w:color w:val="000000"/>
          <w:sz w:val="28"/>
          <w:szCs w:val="28"/>
        </w:rPr>
        <w:t>Омикрон</w:t>
      </w:r>
      <w:r>
        <w:rPr>
          <w:color w:val="000000"/>
          <w:sz w:val="28"/>
          <w:szCs w:val="28"/>
        </w:rPr>
        <w:t>»</w:t>
      </w:r>
      <w:r w:rsidRPr="00B830C1">
        <w:rPr>
          <w:color w:val="000000"/>
          <w:sz w:val="28"/>
          <w:szCs w:val="28"/>
        </w:rPr>
        <w:t xml:space="preserve"> SARS-CoV-2 штаммының айналымын</w:t>
      </w:r>
      <w:r>
        <w:rPr>
          <w:color w:val="000000"/>
          <w:sz w:val="28"/>
          <w:szCs w:val="28"/>
        </w:rPr>
        <w:t>,</w:t>
      </w:r>
      <w:r w:rsidRPr="00B830C1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Нұр-</w:t>
      </w:r>
      <w:r w:rsidRPr="005F0D9F">
        <w:rPr>
          <w:color w:val="000000"/>
          <w:sz w:val="28"/>
          <w:szCs w:val="28"/>
          <w:highlight w:val="white"/>
        </w:rPr>
        <w:t>С</w:t>
      </w:r>
      <w:r>
        <w:rPr>
          <w:color w:val="000000"/>
          <w:sz w:val="28"/>
          <w:szCs w:val="28"/>
          <w:highlight w:val="white"/>
        </w:rPr>
        <w:t xml:space="preserve">ұлтан қаласының халқы арасында коронавирустық инфекциямен сырқаттану жағдайының тіркелуінің қарқынды өсуін және Қазақстан Республикасында эпидемиологиялық ахуалды бағалау матрицасының «қызыл» аймағына өтуін ескере отырып, </w:t>
      </w:r>
      <w:r>
        <w:rPr>
          <w:b/>
          <w:bCs/>
          <w:color w:val="000000"/>
          <w:sz w:val="28"/>
          <w:szCs w:val="28"/>
          <w:highlight w:val="white"/>
        </w:rPr>
        <w:t>ҚАУЛЫ ЕТЕМІН: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Нұр-Сұлтан қаласының тұрғындары мен қонақтары келесі талаптарды қатаң сақтауы тиіс: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бұқаралық іс-шараларға, марафондар, спорттық, отбасылық, еске алу іс-шараларды қоса алғанда, оның ішінде үйде (банкеттер, үйлену тойлары, мерейтойлар, еске алу және т. б.) өткізуге және оларға қатысуға</w:t>
      </w:r>
      <w:r w:rsidRPr="00F73C83">
        <w:rPr>
          <w:sz w:val="28"/>
          <w:szCs w:val="28"/>
        </w:rPr>
        <w:t>, «Ashyq» жобасына қатысатын объектілерде 30 адамға дейін еске алу өткізуді қоспағанда,</w:t>
      </w:r>
      <w:r>
        <w:rPr>
          <w:sz w:val="28"/>
          <w:szCs w:val="28"/>
        </w:rPr>
        <w:t xml:space="preserve"> сондай-ақ митингілер, шерулер, жиындар, форумдар, семинарлар, конференциялар және т. б. ұйымдастыруға және қатысуға тыйым салу;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қызметі жаңартылмаған немесе тыйым салынған объектілерге: боулинг-орталықтары, компьютерлік клубтар, PlayStation клубтары,  бильярд, океанариум, батуттар, букмекерлік кеңселер және ойын клубтары, оның ішінде лотерея ұтыс ойыны, жабық үй-жайлардағы балалардың ойын-сауық орталықтары, балалардың ойын бөлмелері, ойын алаңдары мен аттракциондары, оның ішінде спорттық объектілерде орналасқандардан басқа, мұзды және роликті сырғанақтарға бармау («Ashyq» жобасына қатысатын объектілерді қоспағанда),</w:t>
      </w:r>
      <w:r w:rsidRPr="00DA284A">
        <w:rPr>
          <w:sz w:val="28"/>
          <w:szCs w:val="28"/>
        </w:rPr>
        <w:t xml:space="preserve"> </w:t>
      </w:r>
      <w:r>
        <w:rPr>
          <w:sz w:val="28"/>
          <w:szCs w:val="28"/>
        </w:rPr>
        <w:t>концерт</w:t>
      </w:r>
      <w:r w:rsidRPr="00FB1287">
        <w:rPr>
          <w:sz w:val="28"/>
          <w:szCs w:val="28"/>
        </w:rPr>
        <w:t xml:space="preserve"> залдарына</w:t>
      </w:r>
      <w:r>
        <w:rPr>
          <w:sz w:val="28"/>
          <w:szCs w:val="28"/>
        </w:rPr>
        <w:t>, филармониялар, театрлар</w:t>
      </w:r>
      <w:r w:rsidRPr="00FB1287">
        <w:rPr>
          <w:sz w:val="28"/>
          <w:szCs w:val="28"/>
        </w:rPr>
        <w:t xml:space="preserve">, </w:t>
      </w:r>
      <w:r>
        <w:rPr>
          <w:sz w:val="28"/>
          <w:szCs w:val="28"/>
        </w:rPr>
        <w:t>кинотеатрлар, караоке, цирктер,</w:t>
      </w:r>
      <w:r w:rsidRPr="00DA284A">
        <w:rPr>
          <w:sz w:val="28"/>
          <w:szCs w:val="28"/>
        </w:rPr>
        <w:t xml:space="preserve"> </w:t>
      </w:r>
      <w:r>
        <w:rPr>
          <w:sz w:val="28"/>
          <w:szCs w:val="28"/>
        </w:rPr>
        <w:t>түнгі клубтарға баруға тыйым салу;</w:t>
      </w:r>
    </w:p>
    <w:p w:rsidR="004D62BF" w:rsidRPr="00F467A2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«Ashyq» жобасына қатысатын кәсіпкерлік объектілеріне кіру үшін «Ashyq» мобильді қосымшасын, оның ішінде басқа да платформалар арқылы (мысалы, EGOV mobile, Аitu платформасындағы аналогы, Kaspi.kz, Halyk Bank, Sberbank.kz, </w:t>
      </w:r>
      <w:r w:rsidRPr="00F467A2">
        <w:rPr>
          <w:sz w:val="28"/>
          <w:szCs w:val="28"/>
        </w:rPr>
        <w:t xml:space="preserve">Альфа-Банк, </w:t>
      </w:r>
      <w:r>
        <w:rPr>
          <w:sz w:val="28"/>
          <w:szCs w:val="28"/>
        </w:rPr>
        <w:t xml:space="preserve">сайт </w:t>
      </w:r>
      <w:r>
        <w:fldChar w:fldCharType="begin"/>
      </w:r>
      <w:r>
        <w:instrText xml:space="preserve"> HYPERLINK "http://www.ashyq.kz" </w:instrText>
      </w:r>
      <w:r>
        <w:fldChar w:fldCharType="separate"/>
      </w:r>
      <w:r w:rsidRPr="007B6126">
        <w:rPr>
          <w:rStyle w:val="a3"/>
          <w:sz w:val="28"/>
          <w:szCs w:val="28"/>
        </w:rPr>
        <w:t>www.ashyq.kz</w:t>
      </w:r>
      <w:r>
        <w:rPr>
          <w:rStyle w:val="a3"/>
          <w:sz w:val="28"/>
          <w:szCs w:val="28"/>
        </w:rPr>
        <w:fldChar w:fldCharType="end"/>
      </w:r>
      <w:r>
        <w:rPr>
          <w:sz w:val="28"/>
          <w:szCs w:val="28"/>
        </w:rPr>
        <w:t>) пайдалану қажет;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қоғамдық орындарға, оның ішінде қалалық қоғамдық көліктерге, қызметіне рұқсат етілген объектілерге барған кезде, сондай-ақ қоғамдық орындарда ашық ауада болған кезде (ашық ауада спортпен шұғылдану кезінде және 5 жасқа дейінгі балаларды қоспағанда) бетперде кию, қашықтықты сақтау және антисептиктерді пайдалану жөніндегі талаптарды қатаң сақтауы тиіс.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F467A2">
        <w:rPr>
          <w:b/>
          <w:bCs/>
          <w:sz w:val="28"/>
          <w:szCs w:val="28"/>
        </w:rPr>
        <w:t>Кәсіпорындардың, ұйымдардың басшылары, кәсіпкерлік субъектілері:</w:t>
      </w:r>
    </w:p>
    <w:p w:rsidR="00CC29BB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</w:pPr>
      <w:r>
        <w:rPr>
          <w:sz w:val="28"/>
          <w:szCs w:val="28"/>
        </w:rPr>
        <w:t>2.1. қ</w:t>
      </w:r>
      <w:r w:rsidRPr="00F53A92">
        <w:rPr>
          <w:sz w:val="28"/>
          <w:szCs w:val="28"/>
        </w:rPr>
        <w:t>ызметкерлерд</w:t>
      </w:r>
      <w:r>
        <w:rPr>
          <w:sz w:val="28"/>
          <w:szCs w:val="28"/>
        </w:rPr>
        <w:t>е</w:t>
      </w:r>
      <w:r w:rsidRPr="00F53A92">
        <w:rPr>
          <w:sz w:val="28"/>
          <w:szCs w:val="28"/>
        </w:rPr>
        <w:t xml:space="preserve"> C</w:t>
      </w:r>
      <w:r>
        <w:rPr>
          <w:sz w:val="28"/>
          <w:szCs w:val="28"/>
        </w:rPr>
        <w:t>OVID-19-ға қарсы вакцинацияның</w:t>
      </w:r>
      <w:r w:rsidRPr="00F53A92">
        <w:rPr>
          <w:sz w:val="28"/>
          <w:szCs w:val="28"/>
        </w:rPr>
        <w:t xml:space="preserve"> </w:t>
      </w:r>
      <w:r w:rsidRPr="00EE2D43">
        <w:rPr>
          <w:sz w:val="28"/>
          <w:szCs w:val="28"/>
        </w:rPr>
        <w:t xml:space="preserve">болуына </w:t>
      </w:r>
      <w:r>
        <w:rPr>
          <w:sz w:val="28"/>
          <w:szCs w:val="28"/>
        </w:rPr>
        <w:t>қарамастан,</w:t>
      </w:r>
      <w:r w:rsidRPr="00F53A92">
        <w:rPr>
          <w:sz w:val="28"/>
          <w:szCs w:val="28"/>
        </w:rPr>
        <w:t xml:space="preserve"> мемлекеттік органдардың (ұйымдардың), ұлттық компаниялардың, кәсіпорындардың әкімшілік персоналының кемінде 80%-ын қашықтықтан жұмыс түріне көшіру</w:t>
      </w:r>
      <w:r>
        <w:rPr>
          <w:sz w:val="28"/>
          <w:szCs w:val="28"/>
        </w:rPr>
        <w:t>;</w:t>
      </w:r>
      <w:r w:rsidRPr="00EE2D43">
        <w:t xml:space="preserve"> 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11E6F">
        <w:rPr>
          <w:sz w:val="28"/>
          <w:szCs w:val="28"/>
        </w:rPr>
        <w:t xml:space="preserve">меншік нысанына қарамастан білім беру объектілерінде </w:t>
      </w:r>
      <w:r w:rsidRPr="00F73C83">
        <w:rPr>
          <w:b/>
          <w:color w:val="000000" w:themeColor="text1"/>
          <w:sz w:val="28"/>
          <w:szCs w:val="28"/>
        </w:rPr>
        <w:t>2022 жылғы 31  қаңтарға дейін қ</w:t>
      </w:r>
      <w:r w:rsidRPr="00F73C83">
        <w:rPr>
          <w:color w:val="000000" w:themeColor="text1"/>
          <w:sz w:val="28"/>
          <w:szCs w:val="28"/>
        </w:rPr>
        <w:t>ашықтықтан оқыту форматында оқытуды ұйымдастыру;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</w:pPr>
      <w:r>
        <w:rPr>
          <w:sz w:val="28"/>
          <w:szCs w:val="28"/>
        </w:rPr>
        <w:lastRenderedPageBreak/>
        <w:t>2.3. ЖОО-да</w:t>
      </w:r>
      <w:r w:rsidRPr="00111E6F">
        <w:rPr>
          <w:sz w:val="28"/>
          <w:szCs w:val="28"/>
        </w:rPr>
        <w:t>р</w:t>
      </w:r>
      <w:r>
        <w:rPr>
          <w:sz w:val="28"/>
          <w:szCs w:val="28"/>
        </w:rPr>
        <w:t>ы</w:t>
      </w:r>
      <w:r w:rsidRPr="00111E6F">
        <w:rPr>
          <w:sz w:val="28"/>
          <w:szCs w:val="28"/>
        </w:rPr>
        <w:t xml:space="preserve"> мен колледждердің </w:t>
      </w:r>
      <w:r>
        <w:rPr>
          <w:sz w:val="28"/>
          <w:szCs w:val="28"/>
        </w:rPr>
        <w:t>жұмысын барлық курс</w:t>
      </w:r>
      <w:r w:rsidRPr="00111E6F">
        <w:rPr>
          <w:sz w:val="28"/>
          <w:szCs w:val="28"/>
        </w:rPr>
        <w:t xml:space="preserve"> студенттері үшін </w:t>
      </w:r>
      <w:r w:rsidRPr="00111E6F">
        <w:rPr>
          <w:b/>
          <w:sz w:val="28"/>
          <w:szCs w:val="28"/>
        </w:rPr>
        <w:t>2022 жылғы 24 қаңтардан 6 ақпанға дейін</w:t>
      </w:r>
      <w:r w:rsidRPr="00111E6F">
        <w:rPr>
          <w:sz w:val="28"/>
          <w:szCs w:val="28"/>
        </w:rPr>
        <w:t xml:space="preserve"> қашықтықтан </w:t>
      </w:r>
      <w:r w:rsidRPr="00EE2D43">
        <w:rPr>
          <w:sz w:val="28"/>
          <w:szCs w:val="28"/>
        </w:rPr>
        <w:t>оқыту форматында ұйымдастыруды</w:t>
      </w:r>
      <w:r w:rsidRPr="00111E6F">
        <w:rPr>
          <w:sz w:val="28"/>
          <w:szCs w:val="28"/>
        </w:rPr>
        <w:t xml:space="preserve"> қамтамасыз ету</w:t>
      </w:r>
      <w:r>
        <w:rPr>
          <w:sz w:val="28"/>
          <w:szCs w:val="28"/>
        </w:rPr>
        <w:t>;</w:t>
      </w:r>
      <w:r w:rsidRPr="00EE2D43">
        <w:t xml:space="preserve"> </w:t>
      </w:r>
    </w:p>
    <w:p w:rsidR="004D62BF" w:rsidRPr="00F73C83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111E6F">
        <w:rPr>
          <w:sz w:val="28"/>
          <w:szCs w:val="28"/>
        </w:rPr>
        <w:t>балалар мен ересектерге арналған білім беру орталықтарының, үйірмелердің, балалар дам</w:t>
      </w:r>
      <w:r>
        <w:rPr>
          <w:sz w:val="28"/>
          <w:szCs w:val="28"/>
        </w:rPr>
        <w:t>ыт</w:t>
      </w:r>
      <w:r w:rsidRPr="00111E6F">
        <w:rPr>
          <w:sz w:val="28"/>
          <w:szCs w:val="28"/>
        </w:rPr>
        <w:t xml:space="preserve">у орталықтарының </w:t>
      </w:r>
      <w:r w:rsidRPr="007B34B7">
        <w:rPr>
          <w:color w:val="000000" w:themeColor="text1"/>
          <w:sz w:val="28"/>
          <w:szCs w:val="28"/>
        </w:rPr>
        <w:t>жұмысын</w:t>
      </w:r>
      <w:r w:rsidRPr="007B34B7">
        <w:rPr>
          <w:b/>
          <w:color w:val="000000" w:themeColor="text1"/>
          <w:sz w:val="28"/>
          <w:szCs w:val="28"/>
        </w:rPr>
        <w:t xml:space="preserve"> </w:t>
      </w:r>
      <w:r w:rsidRPr="00F73C83">
        <w:rPr>
          <w:b/>
          <w:color w:val="000000" w:themeColor="text1"/>
          <w:sz w:val="28"/>
          <w:szCs w:val="28"/>
        </w:rPr>
        <w:t xml:space="preserve">2022 жылғы </w:t>
      </w:r>
      <w:r>
        <w:rPr>
          <w:b/>
          <w:color w:val="000000" w:themeColor="text1"/>
          <w:sz w:val="28"/>
          <w:szCs w:val="28"/>
        </w:rPr>
        <w:t>31 қаңтар</w:t>
      </w:r>
      <w:r w:rsidRPr="00F73C83">
        <w:rPr>
          <w:b/>
          <w:color w:val="000000" w:themeColor="text1"/>
          <w:sz w:val="28"/>
          <w:szCs w:val="28"/>
        </w:rPr>
        <w:t>ға дейін</w:t>
      </w:r>
      <w:r w:rsidRPr="00F73C83">
        <w:rPr>
          <w:color w:val="000000" w:themeColor="text1"/>
          <w:sz w:val="28"/>
          <w:szCs w:val="28"/>
        </w:rPr>
        <w:t xml:space="preserve"> қашықтықтан оқыту форматында ұйымдастыру;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111E6F">
        <w:rPr>
          <w:sz w:val="28"/>
          <w:szCs w:val="28"/>
        </w:rPr>
        <w:t xml:space="preserve">отбасылық, еске алу іс-шараларды қоса алғанда, бұқаралық іс-шараларды, оның ішінде үйде («Ashyq» жобасына қатысатын объектілерде </w:t>
      </w:r>
      <w:r>
        <w:rPr>
          <w:sz w:val="28"/>
          <w:szCs w:val="28"/>
        </w:rPr>
        <w:t>30 адамға дейін қатысумен еске алу өткізуді қоспағанда), сонымен қатар конференцияларды, семинарларды, көрмелерді, форумдарды</w:t>
      </w:r>
      <w:r w:rsidRPr="00111E6F">
        <w:rPr>
          <w:sz w:val="28"/>
          <w:szCs w:val="28"/>
        </w:rPr>
        <w:t xml:space="preserve"> өткізуге тыйым салу</w:t>
      </w:r>
      <w:r>
        <w:rPr>
          <w:sz w:val="28"/>
          <w:szCs w:val="28"/>
        </w:rPr>
        <w:t>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7E14E6">
        <w:rPr>
          <w:sz w:val="28"/>
          <w:szCs w:val="28"/>
        </w:rPr>
        <w:t>2.6. «Ashyq» жобасына қатысуына қарамастан діни бірлестіктер</w:t>
      </w:r>
      <w:r>
        <w:rPr>
          <w:sz w:val="28"/>
          <w:szCs w:val="28"/>
        </w:rPr>
        <w:t xml:space="preserve"> объектілері </w:t>
      </w:r>
      <w:r w:rsidRPr="00F73C83">
        <w:rPr>
          <w:color w:val="000000" w:themeColor="text1"/>
          <w:sz w:val="28"/>
          <w:szCs w:val="28"/>
        </w:rPr>
        <w:t>мен аумақтарында (мешіттер</w:t>
      </w:r>
      <w:r w:rsidRPr="00111E6F">
        <w:rPr>
          <w:sz w:val="28"/>
          <w:szCs w:val="28"/>
        </w:rPr>
        <w:t xml:space="preserve">, шіркеулер, соборлар, синагогалар және т. б.) бұқаралық іс-шараларды (жұма намазы, діни жоралар және т. б.) өткізуге </w:t>
      </w:r>
      <w:r>
        <w:rPr>
          <w:sz w:val="28"/>
          <w:szCs w:val="28"/>
        </w:rPr>
        <w:t>тыйым салу;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«</w:t>
      </w:r>
      <w:r w:rsidRPr="003F32EF">
        <w:rPr>
          <w:sz w:val="28"/>
          <w:szCs w:val="28"/>
        </w:rPr>
        <w:t>Ashyq</w:t>
      </w:r>
      <w:r>
        <w:rPr>
          <w:sz w:val="28"/>
          <w:szCs w:val="28"/>
        </w:rPr>
        <w:t>»</w:t>
      </w:r>
      <w:r w:rsidRPr="003F32EF">
        <w:rPr>
          <w:sz w:val="28"/>
          <w:szCs w:val="28"/>
        </w:rPr>
        <w:t xml:space="preserve"> жобасына қатыс</w:t>
      </w:r>
      <w:r>
        <w:rPr>
          <w:sz w:val="28"/>
          <w:szCs w:val="28"/>
        </w:rPr>
        <w:t xml:space="preserve">уына қарамастан түнгі клубтар, караоке, концерт залдары, филармониялар, театрлар, </w:t>
      </w:r>
      <w:r w:rsidRPr="00F73C83">
        <w:rPr>
          <w:color w:val="000000" w:themeColor="text1"/>
          <w:sz w:val="28"/>
          <w:szCs w:val="28"/>
        </w:rPr>
        <w:t xml:space="preserve">кинотеатрлар, </w:t>
      </w:r>
      <w:r>
        <w:rPr>
          <w:sz w:val="28"/>
          <w:szCs w:val="28"/>
        </w:rPr>
        <w:t>цирктердің жұмысына тыйым салу;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071BC0">
        <w:rPr>
          <w:sz w:val="28"/>
          <w:szCs w:val="28"/>
        </w:rPr>
        <w:t xml:space="preserve">орналасқан жеріне қарамастан қоғамдық тамақтану объектілерінің </w:t>
      </w:r>
      <w:r>
        <w:rPr>
          <w:sz w:val="28"/>
          <w:szCs w:val="28"/>
        </w:rPr>
        <w:t>(</w:t>
      </w:r>
      <w:r w:rsidRPr="00071BC0">
        <w:rPr>
          <w:sz w:val="28"/>
          <w:szCs w:val="28"/>
        </w:rPr>
        <w:t xml:space="preserve">мейрамханалар, дәмханалар, </w:t>
      </w:r>
      <w:r>
        <w:rPr>
          <w:sz w:val="28"/>
          <w:szCs w:val="28"/>
        </w:rPr>
        <w:t>барлар)</w:t>
      </w:r>
      <w:r w:rsidRPr="00071BC0">
        <w:rPr>
          <w:sz w:val="28"/>
          <w:szCs w:val="28"/>
        </w:rPr>
        <w:t xml:space="preserve"> жұмысын толтырылуы 50%-ға дейін, бірақ 30 орыннан аспайтын шарттарды сақтаған жағдайда</w:t>
      </w:r>
      <w:r>
        <w:rPr>
          <w:sz w:val="28"/>
          <w:szCs w:val="28"/>
        </w:rPr>
        <w:t>,</w:t>
      </w:r>
      <w:r w:rsidRPr="00071BC0">
        <w:rPr>
          <w:sz w:val="28"/>
          <w:szCs w:val="28"/>
        </w:rPr>
        <w:t xml:space="preserve"> күшейтілген санитариялық-эпидемияға қарсы, санитариялық-профилактикалық іс-шараларды және көршілес үстелдердің шеткі орындары арасында кемінде 2 метр әлеуметтік қашықтықты</w:t>
      </w:r>
      <w:r>
        <w:rPr>
          <w:sz w:val="28"/>
          <w:szCs w:val="28"/>
        </w:rPr>
        <w:t xml:space="preserve"> және бір үстелде 4 адамнан асырмай отырғызуын</w:t>
      </w:r>
      <w:r w:rsidRPr="00071BC0">
        <w:rPr>
          <w:sz w:val="28"/>
          <w:szCs w:val="28"/>
        </w:rPr>
        <w:t xml:space="preserve"> сақтай отырып,</w:t>
      </w:r>
      <w:r>
        <w:rPr>
          <w:sz w:val="28"/>
          <w:szCs w:val="28"/>
        </w:rPr>
        <w:t xml:space="preserve"> бар үстелдерінде қызмет көрсетуге тыйым сала отырып,</w:t>
      </w:r>
      <w:r w:rsidRPr="00071BC0">
        <w:rPr>
          <w:sz w:val="28"/>
          <w:szCs w:val="28"/>
        </w:rPr>
        <w:t xml:space="preserve"> жұмыс кестесін </w:t>
      </w:r>
      <w:r w:rsidRPr="000C101B">
        <w:rPr>
          <w:b/>
          <w:sz w:val="28"/>
          <w:szCs w:val="28"/>
        </w:rPr>
        <w:t>жұмыс және демалыс күндері сағат 07:00-ден 20:00-ге дейін</w:t>
      </w:r>
      <w:r>
        <w:rPr>
          <w:b/>
          <w:sz w:val="28"/>
          <w:szCs w:val="28"/>
        </w:rPr>
        <w:t xml:space="preserve">, асхана типінде жұмыс істейтін </w:t>
      </w:r>
      <w:r w:rsidRPr="000C101B">
        <w:rPr>
          <w:b/>
          <w:sz w:val="28"/>
          <w:szCs w:val="28"/>
        </w:rPr>
        <w:t xml:space="preserve">қоғамдық тамақтану объектілері </w:t>
      </w:r>
      <w:r w:rsidRPr="00F73C83">
        <w:rPr>
          <w:b/>
          <w:color w:val="000000" w:themeColor="text1"/>
          <w:sz w:val="28"/>
          <w:szCs w:val="28"/>
        </w:rPr>
        <w:t>үшін 22:00-ге дейін</w:t>
      </w:r>
      <w:r w:rsidRPr="00F73C83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ұйымдастыру. «</w:t>
      </w:r>
      <w:r w:rsidRPr="00071BC0">
        <w:rPr>
          <w:sz w:val="28"/>
          <w:szCs w:val="28"/>
        </w:rPr>
        <w:t>Ashyq</w:t>
      </w:r>
      <w:r>
        <w:rPr>
          <w:sz w:val="28"/>
          <w:szCs w:val="28"/>
        </w:rPr>
        <w:t>»</w:t>
      </w:r>
      <w:r w:rsidRPr="00071BC0">
        <w:rPr>
          <w:sz w:val="28"/>
          <w:szCs w:val="28"/>
        </w:rPr>
        <w:t xml:space="preserve"> жобасына қатысатын объектілер</w:t>
      </w:r>
      <w:r>
        <w:rPr>
          <w:sz w:val="28"/>
          <w:szCs w:val="28"/>
        </w:rPr>
        <w:t xml:space="preserve"> үшін жұмыс тәртібі </w:t>
      </w:r>
      <w:r w:rsidRPr="000C101B">
        <w:rPr>
          <w:sz w:val="28"/>
          <w:szCs w:val="28"/>
        </w:rPr>
        <w:t xml:space="preserve">Қазақстан Республикасы Бас мемлекеттік санитариялық дәрігерінің «Ashyq» жобасын енгізу туралы» 2021 жылғы 31 желтоқсандағы № 56 </w:t>
      </w:r>
      <w:r>
        <w:rPr>
          <w:sz w:val="28"/>
          <w:szCs w:val="28"/>
        </w:rPr>
        <w:t>қаулысына сәйкес белгіленеді.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</w:rPr>
      </w:pPr>
      <w:r w:rsidRPr="007E14E6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Нұр-Сұлтан қаласының әкімдігіне, Нұр-Сұлтан қаласының Кәсіпкерлер палатасына (келісім бойынша), Нұр-Сұлтан қаласының Қоғамдық денсаулық сақтау басқармасына, Нұр-Сұлтан қаласының Санитариялық-эпидемиологиялық бақылау департаментінің аумақтық басқармаларына,</w:t>
      </w:r>
      <w:r w:rsidRPr="005473F0">
        <w:t xml:space="preserve"> </w:t>
      </w:r>
      <w:r w:rsidRPr="005473F0">
        <w:rPr>
          <w:b/>
          <w:bCs/>
          <w:sz w:val="28"/>
          <w:szCs w:val="28"/>
        </w:rPr>
        <w:t>Нұр-Сұлтан қаласының</w:t>
      </w:r>
      <w:r>
        <w:rPr>
          <w:b/>
          <w:bCs/>
          <w:sz w:val="28"/>
          <w:szCs w:val="28"/>
        </w:rPr>
        <w:t xml:space="preserve"> кәсіпкерлік субъектілеріне: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келесі кәсіпкерлік объектілерінде «Ashyq»  жобасын іске асыруды жалғастыруды: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1) йога орталықтарын қоса алғанда, фитнес-клубтары;</w:t>
      </w:r>
    </w:p>
    <w:p w:rsidR="00CC29BB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2) спа-орталықтары;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3) моншалар, сауналар, бассейндер;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4) PlayStation клубтарын қоса алғанда, компьютерлік клубтар;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5) боулинг клубтары;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6) кинотеатрлар;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7) театрлар мен филармониялар;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lastRenderedPageBreak/>
        <w:t>8) стрит-фудтарды қоспағанда, қоғамд</w:t>
      </w:r>
      <w:r>
        <w:rPr>
          <w:sz w:val="28"/>
          <w:szCs w:val="28"/>
        </w:rPr>
        <w:t xml:space="preserve">ық тамақтану объектілері, жазғы </w:t>
      </w:r>
      <w:r w:rsidRPr="00641159">
        <w:rPr>
          <w:sz w:val="28"/>
          <w:szCs w:val="28"/>
        </w:rPr>
        <w:t>алаңдар, банкет залдары;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9) асхана типіндегі қоғамдық тамақтану объектілері;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10) облысаралық және қалалық тұрақты емес (туристік) тасымалдар;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11) облысаралық және облысішілік тұрақты тасымалдар;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12) бильярд клубтары;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13) концерт залдары;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14) ерікті қатысушылар;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15) караоке;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16) көрмелер;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17) океанариум;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18) марафондар;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19) көрермендер қатысатын спорттық іс-шаралар;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20) лотерея клубтары және лотерея сататын өзге де орындар;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21) әуежайлар</w:t>
      </w:r>
      <w:r w:rsidRPr="00641159">
        <w:rPr>
          <w:sz w:val="28"/>
          <w:szCs w:val="28"/>
        </w:rPr>
        <w:t>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 xml:space="preserve">22) </w:t>
      </w:r>
      <w:r>
        <w:rPr>
          <w:sz w:val="28"/>
          <w:szCs w:val="28"/>
        </w:rPr>
        <w:t>балалардың ойын-сауық орталықтары (жабық);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23)</w:t>
      </w:r>
      <w:r>
        <w:rPr>
          <w:sz w:val="28"/>
          <w:szCs w:val="28"/>
        </w:rPr>
        <w:t xml:space="preserve"> цирктер;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24)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отельдер, қонақ үйлер;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25)</w:t>
      </w:r>
      <w:r w:rsidRPr="005469CB"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халыққа қызмет көрсету орталықтары;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26)</w:t>
      </w:r>
      <w:r>
        <w:rPr>
          <w:sz w:val="28"/>
          <w:szCs w:val="28"/>
        </w:rPr>
        <w:t xml:space="preserve"> темір жол және автовокзалдар;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27)</w:t>
      </w:r>
      <w:r>
        <w:rPr>
          <w:sz w:val="28"/>
          <w:szCs w:val="28"/>
        </w:rPr>
        <w:t xml:space="preserve"> б</w:t>
      </w:r>
      <w:r w:rsidRPr="00641159">
        <w:rPr>
          <w:sz w:val="28"/>
          <w:szCs w:val="28"/>
        </w:rPr>
        <w:t>азарлар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(жабық), сауда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ойын-с</w:t>
      </w:r>
      <w:r>
        <w:rPr>
          <w:sz w:val="28"/>
          <w:szCs w:val="28"/>
        </w:rPr>
        <w:t xml:space="preserve">ауық орталықтары, сауда үйлері, </w:t>
      </w:r>
      <w:r w:rsidRPr="00641159">
        <w:rPr>
          <w:sz w:val="28"/>
          <w:szCs w:val="28"/>
        </w:rPr>
        <w:t>(азық</w:t>
      </w:r>
      <w:r>
        <w:rPr>
          <w:sz w:val="28"/>
          <w:szCs w:val="28"/>
        </w:rPr>
        <w:t>-</w:t>
      </w:r>
      <w:r w:rsidRPr="00641159">
        <w:rPr>
          <w:sz w:val="28"/>
          <w:szCs w:val="28"/>
        </w:rPr>
        <w:t xml:space="preserve"> түлік емес) сауда желілері;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28)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сауда алаңы 6000 ш.м-ден асатын (азық-түлік) сауда желілері;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29)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балаларды сауықтыру орталықтары (жұмыскерлер (персонал) үшін);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30)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букмекерлік конторалар;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64115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сұлулық орталықтары мен сало</w:t>
      </w:r>
      <w:r>
        <w:rPr>
          <w:sz w:val="28"/>
          <w:szCs w:val="28"/>
        </w:rPr>
        <w:t xml:space="preserve">ндары, шаштараздар, маникюр мен </w:t>
      </w:r>
      <w:r w:rsidRPr="00641159">
        <w:rPr>
          <w:sz w:val="28"/>
          <w:szCs w:val="28"/>
        </w:rPr>
        <w:t>педикюр қызметтерін көрсету, косметикалық және косметологиялық қызметтер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көрсету салондары;</w:t>
      </w:r>
    </w:p>
    <w:p w:rsidR="004D62BF" w:rsidRPr="00641159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64115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барлық меншік нысанындағы және</w:t>
      </w:r>
      <w:r>
        <w:rPr>
          <w:sz w:val="28"/>
          <w:szCs w:val="28"/>
        </w:rPr>
        <w:t xml:space="preserve"> ведомстволық бағыныстағы білім </w:t>
      </w:r>
      <w:r w:rsidRPr="00641159">
        <w:rPr>
          <w:sz w:val="28"/>
          <w:szCs w:val="28"/>
        </w:rPr>
        <w:t>беру ұйымдары (педагогтар, персонал, ата-аналар (заңды өкілдері), келушілер, 18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жастағы және одан асқан білім алушылар үшін (ата-аналарының немесе заңды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өкілдерінің рұқсатымен 12 жастан бастап балаларда QR-кодты сканерлеп, ерікті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түрде тіркеле отырып));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64115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спорт кешендері, спорттық-сауықтыру орталықтары;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64115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білім беру ұйымдарында білім алушылардың тұруына арналған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жатақханалар мен интернаттар (педагогтар, персонал, ата-аналар (заңды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өкілдері), келушілер, білім алушылар үшін);</w:t>
      </w:r>
    </w:p>
    <w:p w:rsidR="00CC29BB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64115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діни объектілер;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641159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64115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ойын клубтары (казино);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7423BF">
        <w:rPr>
          <w:sz w:val="28"/>
          <w:szCs w:val="28"/>
        </w:rPr>
        <w:t xml:space="preserve">) </w:t>
      </w:r>
      <w:r w:rsidRPr="00641159">
        <w:rPr>
          <w:sz w:val="28"/>
          <w:szCs w:val="28"/>
        </w:rPr>
        <w:t>түнгі клубтар;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7423B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41159">
        <w:rPr>
          <w:sz w:val="28"/>
          <w:szCs w:val="28"/>
        </w:rPr>
        <w:t>банктер, «Қазпочта» АҚ бөлімшелері.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кәсіпкерлік объектілерінде «Ashyq» жобасын Қазақстан Республикасының Бас мемлекеттік санитариялық дәрігерінің </w:t>
      </w:r>
      <w:r w:rsidRPr="003A4726">
        <w:rPr>
          <w:sz w:val="28"/>
          <w:szCs w:val="28"/>
        </w:rPr>
        <w:t>2021 жылғы 31 желтоқсандағы № 56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қаулысы</w:t>
      </w:r>
      <w:r>
        <w:rPr>
          <w:color w:val="000000"/>
          <w:sz w:val="28"/>
          <w:szCs w:val="28"/>
        </w:rPr>
        <w:t>ның</w:t>
      </w:r>
      <w:r>
        <w:rPr>
          <w:sz w:val="28"/>
          <w:szCs w:val="28"/>
        </w:rPr>
        <w:t xml:space="preserve"> «қызыл» аймаққа арналған өлшемшарттарына сәйкес іске асыруды қамтамасыз ету;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Pr="00F467A2">
        <w:rPr>
          <w:sz w:val="28"/>
          <w:szCs w:val="28"/>
        </w:rPr>
        <w:t xml:space="preserve">Қазақстан Республикасының Бас мемлекеттік санитариялық дәрігерінің </w:t>
      </w:r>
      <w:r>
        <w:rPr>
          <w:sz w:val="28"/>
          <w:szCs w:val="28"/>
        </w:rPr>
        <w:t>2021 жылғы 10 қыркүйектегі № 42 «Ш</w:t>
      </w:r>
      <w:r w:rsidRPr="00F467A2">
        <w:rPr>
          <w:sz w:val="28"/>
          <w:szCs w:val="28"/>
        </w:rPr>
        <w:t>ектеу және карантиндік шаралар және оларды кезең-кезеңімен жеңілдету туралы</w:t>
      </w:r>
      <w:r>
        <w:rPr>
          <w:sz w:val="28"/>
          <w:szCs w:val="28"/>
        </w:rPr>
        <w:t xml:space="preserve">» </w:t>
      </w:r>
      <w:r w:rsidRPr="00F467A2">
        <w:rPr>
          <w:sz w:val="28"/>
          <w:szCs w:val="28"/>
        </w:rPr>
        <w:t>қаулысында көзделген</w:t>
      </w:r>
      <w:r>
        <w:rPr>
          <w:sz w:val="28"/>
          <w:szCs w:val="28"/>
        </w:rPr>
        <w:t xml:space="preserve"> «қызыл»</w:t>
      </w:r>
      <w:r w:rsidRPr="00F467A2">
        <w:rPr>
          <w:sz w:val="28"/>
          <w:szCs w:val="28"/>
        </w:rPr>
        <w:t xml:space="preserve"> аймақ үшін өлшем</w:t>
      </w:r>
      <w:r>
        <w:rPr>
          <w:sz w:val="28"/>
          <w:szCs w:val="28"/>
        </w:rPr>
        <w:t>шарттарға</w:t>
      </w:r>
      <w:r w:rsidRPr="00F467A2">
        <w:rPr>
          <w:sz w:val="28"/>
          <w:szCs w:val="28"/>
        </w:rPr>
        <w:t xml:space="preserve"> сәйкес</w:t>
      </w:r>
      <w:r>
        <w:rPr>
          <w:sz w:val="28"/>
          <w:szCs w:val="28"/>
        </w:rPr>
        <w:t xml:space="preserve"> «</w:t>
      </w:r>
      <w:r w:rsidRPr="00F467A2">
        <w:rPr>
          <w:sz w:val="28"/>
          <w:szCs w:val="28"/>
        </w:rPr>
        <w:t>Ashyq</w:t>
      </w:r>
      <w:r>
        <w:rPr>
          <w:sz w:val="28"/>
          <w:szCs w:val="28"/>
        </w:rPr>
        <w:t>»</w:t>
      </w:r>
      <w:r w:rsidRPr="00F467A2">
        <w:rPr>
          <w:sz w:val="28"/>
          <w:szCs w:val="28"/>
        </w:rPr>
        <w:t xml:space="preserve"> жобасына қатыспайтын объектілердің қызметіне рұқсат ет</w:t>
      </w:r>
      <w:r>
        <w:rPr>
          <w:sz w:val="28"/>
          <w:szCs w:val="28"/>
        </w:rPr>
        <w:t>іледі;</w:t>
      </w:r>
    </w:p>
    <w:p w:rsidR="004D62BF" w:rsidRPr="005415ED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F73C83">
        <w:rPr>
          <w:b/>
          <w:color w:val="000000" w:themeColor="text1"/>
          <w:sz w:val="28"/>
          <w:szCs w:val="28"/>
        </w:rPr>
        <w:t>2022 жылғы 13 қаңтардан бастап</w:t>
      </w:r>
      <w:r w:rsidRPr="00F73C83">
        <w:rPr>
          <w:color w:val="000000" w:themeColor="text1"/>
          <w:sz w:val="28"/>
          <w:szCs w:val="28"/>
        </w:rPr>
        <w:t xml:space="preserve"> </w:t>
      </w:r>
      <w:r w:rsidRPr="005415ED">
        <w:rPr>
          <w:sz w:val="28"/>
          <w:szCs w:val="28"/>
        </w:rPr>
        <w:t>қызметк</w:t>
      </w:r>
      <w:r>
        <w:rPr>
          <w:sz w:val="28"/>
          <w:szCs w:val="28"/>
        </w:rPr>
        <w:t>ерлер мен келушілерде қауіпсіз «</w:t>
      </w:r>
      <w:r w:rsidRPr="005415ED">
        <w:rPr>
          <w:sz w:val="28"/>
          <w:szCs w:val="28"/>
        </w:rPr>
        <w:t>жасыл</w:t>
      </w:r>
      <w:r>
        <w:rPr>
          <w:sz w:val="28"/>
          <w:szCs w:val="28"/>
        </w:rPr>
        <w:t>»</w:t>
      </w:r>
      <w:r w:rsidRPr="005415ED">
        <w:rPr>
          <w:sz w:val="28"/>
          <w:szCs w:val="28"/>
        </w:rPr>
        <w:t xml:space="preserve"> мәртебесі болған жағдайда (тұрақты медициналық қарсы көрсетілімдері бар адамдарды қоспағанда, вакцинациялау, сынамаларды </w:t>
      </w:r>
      <w:r>
        <w:rPr>
          <w:sz w:val="28"/>
          <w:szCs w:val="28"/>
        </w:rPr>
        <w:t>алу</w:t>
      </w:r>
      <w:r w:rsidRPr="005415ED">
        <w:rPr>
          <w:sz w:val="28"/>
          <w:szCs w:val="28"/>
        </w:rPr>
        <w:t xml:space="preserve"> сәтінен бастап 7 тәуліктен аспайтын ПТР</w:t>
      </w:r>
      <w:r>
        <w:rPr>
          <w:sz w:val="28"/>
          <w:szCs w:val="28"/>
        </w:rPr>
        <w:t>-</w:t>
      </w:r>
      <w:r w:rsidRPr="005415ED">
        <w:rPr>
          <w:sz w:val="28"/>
          <w:szCs w:val="28"/>
        </w:rPr>
        <w:t>тест теріс нәтиже</w:t>
      </w:r>
      <w:r>
        <w:rPr>
          <w:sz w:val="28"/>
          <w:szCs w:val="28"/>
        </w:rPr>
        <w:t>сі</w:t>
      </w:r>
      <w:r w:rsidRPr="005415ED">
        <w:rPr>
          <w:sz w:val="28"/>
          <w:szCs w:val="28"/>
        </w:rPr>
        <w:t>мен, соңғы 3 ай ішінде ауырып жазылған адамдар) келесі санаттағы объектілердің жұмысын қамтамасыз ету:</w:t>
      </w:r>
    </w:p>
    <w:p w:rsidR="004D62BF" w:rsidRPr="005415ED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сауда </w:t>
      </w:r>
      <w:r w:rsidRPr="005415ED">
        <w:rPr>
          <w:sz w:val="28"/>
          <w:szCs w:val="28"/>
        </w:rPr>
        <w:t xml:space="preserve">ойын-сауық орталықтары, сауда үйлері; </w:t>
      </w:r>
    </w:p>
    <w:p w:rsidR="004D62BF" w:rsidRPr="005415ED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5415ED">
        <w:rPr>
          <w:sz w:val="28"/>
          <w:szCs w:val="28"/>
        </w:rPr>
        <w:t>- сауда желілері</w:t>
      </w:r>
      <w:r>
        <w:rPr>
          <w:sz w:val="28"/>
          <w:szCs w:val="28"/>
        </w:rPr>
        <w:t xml:space="preserve"> </w:t>
      </w:r>
      <w:r w:rsidRPr="005415ED">
        <w:rPr>
          <w:sz w:val="28"/>
          <w:szCs w:val="28"/>
        </w:rPr>
        <w:t>(6000 м</w:t>
      </w:r>
      <w:r w:rsidRPr="005415ED">
        <w:rPr>
          <w:sz w:val="28"/>
          <w:szCs w:val="28"/>
          <w:vertAlign w:val="superscript"/>
        </w:rPr>
        <w:t xml:space="preserve">2 </w:t>
      </w:r>
      <w:r w:rsidRPr="005415ED">
        <w:rPr>
          <w:sz w:val="28"/>
          <w:szCs w:val="28"/>
        </w:rPr>
        <w:t>жоғары)</w:t>
      </w:r>
    </w:p>
    <w:p w:rsidR="004D62BF" w:rsidRPr="005415ED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15ED">
        <w:rPr>
          <w:sz w:val="28"/>
          <w:szCs w:val="28"/>
        </w:rPr>
        <w:t>спорттық-сауықтыру орталықтары, фитнес-орталықтар</w:t>
      </w:r>
      <w:r>
        <w:rPr>
          <w:sz w:val="28"/>
          <w:szCs w:val="28"/>
        </w:rPr>
        <w:t>ы</w:t>
      </w:r>
      <w:r w:rsidRPr="005415ED">
        <w:rPr>
          <w:sz w:val="28"/>
          <w:szCs w:val="28"/>
        </w:rPr>
        <w:t>, йога-орталықтар</w:t>
      </w:r>
      <w:r>
        <w:rPr>
          <w:sz w:val="28"/>
          <w:szCs w:val="28"/>
        </w:rPr>
        <w:t>ы</w:t>
      </w:r>
      <w:r w:rsidRPr="005415ED">
        <w:rPr>
          <w:sz w:val="28"/>
          <w:szCs w:val="28"/>
        </w:rPr>
        <w:t>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 w:rsidRPr="005415ED">
        <w:rPr>
          <w:sz w:val="28"/>
          <w:szCs w:val="28"/>
        </w:rPr>
        <w:t>- бассейндер, сауналар, моншалар</w:t>
      </w:r>
      <w:r>
        <w:rPr>
          <w:sz w:val="28"/>
          <w:szCs w:val="28"/>
        </w:rPr>
        <w:t>.</w:t>
      </w:r>
    </w:p>
    <w:p w:rsidR="00CC29BB" w:rsidRDefault="004D62BF" w:rsidP="00CC29BB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292B9C">
        <w:rPr>
          <w:sz w:val="28"/>
          <w:szCs w:val="28"/>
        </w:rPr>
        <w:t xml:space="preserve">объектілердің барлық түрлерінің жұмысын Қазақстан Республикасы Бас мемлекеттік санитариялық дәрігерінің 2021 жылғы 25 тамыздағы № 36 «2021-2022 оқу жылында білім беру ұйымдарында коронавирустық инфекцияның алдын алу жөніндегі санитариялық-эпидемияға қарсы және санитариялық-профилактикалық іс-шараларды жүргізу туралы» Қаулысымен бекітілген, Қазақстан Республикасы Бас мемлекеттік санитариялық дәрігерінің 2021 жылғы 2 қыркүйегінде № 38 «Қазақстан Республикасының халқы арасында коронавирустық инфекция ауруының алдын алу жөніндегі шараларды одан әрі күшейту туралы» Қаулысымен бекітілген, Қазақстан Республикасы Бас мемлекеттік санитариялық дәрігерінің 2021 жылғы 10 қыркүйегінде № 42 «Карантиндік шектеу шаралары және оларды кезең-кезеңмен жеңілдету туралы» Қаулысымен бекітілген, Қазақстан Республикасы Бас мемлекеттік санитариялық дәрігерінің 2021 жылғы 17 қыркүйегінде № 43 «Қазақстан Республикасының Бас мемлекеттік санитариялық дәрігерінің 2021 жылғы 2 қыркүйектегі № 38 қаулысына өзгерістер енгізу туралы» Қаулысымен бекітілген, «Ashyq» жобасын енгізу туралы» Қазақстан Республикасы Бас мемлекеттік санитариялық дәрігерінің </w:t>
      </w:r>
      <w:r w:rsidRPr="003A4726">
        <w:rPr>
          <w:sz w:val="28"/>
          <w:szCs w:val="28"/>
        </w:rPr>
        <w:t xml:space="preserve">2021 жылғы 31 желтоқсандағы № 56 </w:t>
      </w:r>
      <w:r>
        <w:rPr>
          <w:sz w:val="28"/>
          <w:szCs w:val="28"/>
        </w:rPr>
        <w:t>қ</w:t>
      </w:r>
      <w:r w:rsidRPr="00292B9C">
        <w:rPr>
          <w:sz w:val="28"/>
          <w:szCs w:val="28"/>
        </w:rPr>
        <w:t>аулысымен бекітілген объектінің жұмыс істеу алгоритмдерінің талаптарын қатаң сақтаған кезде ұйымдастыруға жол беріледі</w:t>
      </w:r>
      <w:r>
        <w:rPr>
          <w:sz w:val="28"/>
          <w:szCs w:val="28"/>
        </w:rPr>
        <w:t>.</w:t>
      </w:r>
    </w:p>
    <w:p w:rsidR="004D62BF" w:rsidRDefault="004D62BF" w:rsidP="00CC29BB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Нұр-Сұлтан қаласының әкімдігіне, Нұр-Сұлтан қаласының Кәсіпкерлер палатасына</w:t>
      </w:r>
      <w:r w:rsidRPr="002C0D19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 Нұр-Сұлтан қаласының Ішкі саясат басқармасына: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kern w:val="24"/>
          <w:sz w:val="28"/>
          <w:szCs w:val="28"/>
        </w:rPr>
      </w:pPr>
      <w:r w:rsidRPr="002C0D19">
        <w:rPr>
          <w:sz w:val="28"/>
          <w:szCs w:val="28"/>
        </w:rPr>
        <w:t>4.1.</w:t>
      </w:r>
      <w:r w:rsidRPr="002C0D19">
        <w:rPr>
          <w:b/>
          <w:bCs/>
          <w:sz w:val="28"/>
          <w:szCs w:val="28"/>
        </w:rPr>
        <w:t xml:space="preserve"> </w:t>
      </w:r>
      <w:r>
        <w:rPr>
          <w:rFonts w:eastAsia="SimSun"/>
          <w:sz w:val="28"/>
          <w:szCs w:val="28"/>
          <w:lang w:eastAsia="en-US"/>
        </w:rPr>
        <w:t>халықты, жеке және заңды тұлғаларды жобаға қатысатын объектілерге кіру үшін «Ashyq» мобильді қосымшасын, оның ішінде басқа да платформаларды (мысалы,</w:t>
      </w:r>
      <w:r>
        <w:rPr>
          <w:sz w:val="28"/>
          <w:szCs w:val="28"/>
        </w:rPr>
        <w:t xml:space="preserve"> eGov mobile, Аitu, Kaspi.kz, Halyk Bank, Sberbank.kz, </w:t>
      </w:r>
      <w:r w:rsidRPr="00D77BF7">
        <w:rPr>
          <w:sz w:val="28"/>
          <w:szCs w:val="28"/>
        </w:rPr>
        <w:t>Альфа-Банк</w:t>
      </w:r>
      <w:r>
        <w:rPr>
          <w:sz w:val="28"/>
          <w:szCs w:val="28"/>
        </w:rPr>
        <w:t xml:space="preserve"> </w:t>
      </w:r>
      <w:r>
        <w:rPr>
          <w:rFonts w:eastAsia="SimSun"/>
          <w:sz w:val="28"/>
          <w:szCs w:val="28"/>
          <w:lang w:eastAsia="en-US"/>
        </w:rPr>
        <w:t>платформасындағы аналогы,</w:t>
      </w:r>
      <w:r>
        <w:rPr>
          <w:sz w:val="28"/>
          <w:szCs w:val="28"/>
        </w:rPr>
        <w:t xml:space="preserve"> сайт </w:t>
      </w:r>
      <w:r w:rsidRPr="0039627D">
        <w:rPr>
          <w:rFonts w:eastAsia="SimSun"/>
          <w:sz w:val="28"/>
          <w:szCs w:val="28"/>
          <w:lang w:eastAsia="en-US"/>
        </w:rPr>
        <w:t>www.ashyq.kz</w:t>
      </w:r>
      <w:r>
        <w:rPr>
          <w:sz w:val="28"/>
          <w:szCs w:val="28"/>
        </w:rPr>
        <w:t>)</w:t>
      </w:r>
      <w:r>
        <w:rPr>
          <w:rFonts w:eastAsia="SimSun"/>
          <w:sz w:val="28"/>
          <w:szCs w:val="28"/>
          <w:lang w:eastAsia="en-US"/>
        </w:rPr>
        <w:t xml:space="preserve"> пайдалану қажеттігі туралы хабардар</w:t>
      </w:r>
      <w:r w:rsidRPr="002C0D19">
        <w:rPr>
          <w:rFonts w:eastAsia="SimSun"/>
          <w:sz w:val="28"/>
          <w:szCs w:val="28"/>
          <w:lang w:eastAsia="en-US"/>
        </w:rPr>
        <w:t xml:space="preserve"> етуд</w:t>
      </w:r>
      <w:r>
        <w:rPr>
          <w:rFonts w:eastAsia="SimSun"/>
          <w:sz w:val="28"/>
          <w:szCs w:val="28"/>
          <w:lang w:eastAsia="en-US"/>
        </w:rPr>
        <w:t xml:space="preserve">і </w:t>
      </w:r>
      <w:r>
        <w:rPr>
          <w:sz w:val="28"/>
          <w:szCs w:val="28"/>
        </w:rPr>
        <w:t>қамтамасыз етсін</w:t>
      </w:r>
      <w:r>
        <w:rPr>
          <w:rFonts w:eastAsia="SimSun"/>
          <w:sz w:val="28"/>
          <w:szCs w:val="28"/>
          <w:lang w:eastAsia="en-US"/>
        </w:rPr>
        <w:t>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C0D19">
        <w:rPr>
          <w:sz w:val="28"/>
          <w:szCs w:val="28"/>
        </w:rPr>
        <w:t>2</w:t>
      </w:r>
      <w:r>
        <w:rPr>
          <w:sz w:val="28"/>
          <w:szCs w:val="28"/>
        </w:rPr>
        <w:t xml:space="preserve">. қоғам мен мемлекеттің, адамның қауіпсіздігін қамтамасыз етуге бағытталған қабылданатын шешімдердің маңыздылығы мен өмірлік </w:t>
      </w:r>
      <w:r>
        <w:rPr>
          <w:sz w:val="28"/>
          <w:szCs w:val="28"/>
        </w:rPr>
        <w:lastRenderedPageBreak/>
        <w:t xml:space="preserve">қажеттілігін түсіндіруді, бұқаралық ақпарат құралдарында, әлеуметтік желілерде және мессенджерлерде қабылданатын шаралар туралы ақпараттық сүйемелдеу жүргізуді </w:t>
      </w:r>
      <w:bookmarkStart w:id="0" w:name="_Hlk86772235"/>
      <w:r>
        <w:rPr>
          <w:sz w:val="28"/>
          <w:szCs w:val="28"/>
        </w:rPr>
        <w:t>қамтамасыз етсін</w:t>
      </w:r>
      <w:bookmarkEnd w:id="0"/>
      <w:r>
        <w:rPr>
          <w:sz w:val="28"/>
          <w:szCs w:val="28"/>
        </w:rPr>
        <w:t>;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осы Қаулыны барлық мүдделі мемлекеттік органдардың, ұйымдардың, кәсіпкерлік субъектілерінің және қала тұрғындарының назарына жеткізсін.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Нұр-Сұлтан қаласының Қоғамдық денсаулық сақтау басқармасына: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5.1. </w:t>
      </w:r>
      <w:r w:rsidRPr="007B644C">
        <w:rPr>
          <w:bCs/>
          <w:sz w:val="28"/>
          <w:szCs w:val="28"/>
        </w:rPr>
        <w:t>Қала тұрғындары арасында вакцинация және ревакцинация жүргізуді жандандыру</w:t>
      </w:r>
      <w:r>
        <w:rPr>
          <w:bCs/>
          <w:sz w:val="28"/>
          <w:szCs w:val="28"/>
        </w:rPr>
        <w:t>.</w:t>
      </w:r>
    </w:p>
    <w:p w:rsidR="004D62BF" w:rsidRPr="007B644C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 </w:t>
      </w:r>
      <w:r w:rsidRPr="00327A94">
        <w:rPr>
          <w:bCs/>
          <w:sz w:val="28"/>
          <w:szCs w:val="28"/>
        </w:rPr>
        <w:t>60 жастан асқан адамдарды Комирнати (Пфайзер) вакцинасымен ревакцинациялауды қамтамасыз ету.</w:t>
      </w:r>
    </w:p>
    <w:p w:rsidR="00026BCD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Нұр-Сұлтан қаласының Санитариялық-эпидемиологиялық бақылау департаментінің аудандық басқармалары, Нұр-Сұлтан қаласының Полиция департаменті, Нұр-Сұлтан қаласының аудандық әкімдіктері </w:t>
      </w:r>
      <w:r>
        <w:rPr>
          <w:sz w:val="28"/>
          <w:szCs w:val="28"/>
        </w:rPr>
        <w:t>осы Қаулының орындалуына күшейтілген бақылауды қамтамасыз етсін.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Нұр-Сұлтан қаласының Бас мемлекеттік санитариялық дәрігерінің «Нұр-Сұлтан қаласындағы шектеу және карантиндік шараларын жеңілдету туралы» 2021 жылғы 2 қарашадағы № 29 қаулысының, </w:t>
      </w:r>
      <w:r w:rsidRPr="00BF7C4D">
        <w:rPr>
          <w:sz w:val="28"/>
          <w:szCs w:val="28"/>
        </w:rPr>
        <w:t xml:space="preserve">Нұр-Сұлтан қаласының Бас мемлекеттік санитариялық дәрігерінің «Нұр-Сұлтан қаласындағы шектеу және карантиндік шараларын </w:t>
      </w:r>
      <w:r>
        <w:rPr>
          <w:sz w:val="28"/>
          <w:szCs w:val="28"/>
        </w:rPr>
        <w:t>күшейту</w:t>
      </w:r>
      <w:r w:rsidRPr="00BF7C4D">
        <w:rPr>
          <w:sz w:val="28"/>
          <w:szCs w:val="28"/>
        </w:rPr>
        <w:t xml:space="preserve"> туралы» 2021 жылғы </w:t>
      </w:r>
      <w:r>
        <w:rPr>
          <w:sz w:val="28"/>
          <w:szCs w:val="28"/>
        </w:rPr>
        <w:t>11</w:t>
      </w:r>
      <w:r w:rsidRPr="00BF7C4D">
        <w:rPr>
          <w:sz w:val="28"/>
          <w:szCs w:val="28"/>
        </w:rPr>
        <w:t xml:space="preserve"> қарашадағы № </w:t>
      </w:r>
      <w:r>
        <w:rPr>
          <w:sz w:val="28"/>
          <w:szCs w:val="28"/>
        </w:rPr>
        <w:t>30</w:t>
      </w:r>
      <w:r w:rsidRPr="00BF7C4D">
        <w:rPr>
          <w:sz w:val="28"/>
          <w:szCs w:val="28"/>
        </w:rPr>
        <w:t xml:space="preserve"> қаулысының</w:t>
      </w:r>
      <w:r>
        <w:rPr>
          <w:sz w:val="28"/>
          <w:szCs w:val="28"/>
        </w:rPr>
        <w:t xml:space="preserve">  күші жойылды деп танылсын.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14790">
        <w:rPr>
          <w:sz w:val="28"/>
          <w:szCs w:val="28"/>
        </w:rPr>
        <w:t xml:space="preserve">. </w:t>
      </w:r>
      <w:r>
        <w:rPr>
          <w:sz w:val="28"/>
          <w:szCs w:val="28"/>
        </w:rPr>
        <w:t>Осы қаулы қол қойылған күннен бастап күшіне енеді.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sz w:val="28"/>
          <w:szCs w:val="28"/>
        </w:rPr>
      </w:pP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Нұр-Сұлтан қаласының 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Бас мемлекеттік 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санитариялық дәрігері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С. Бейсенова</w:t>
      </w:r>
    </w:p>
    <w:p w:rsid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4D62BF" w:rsidRDefault="004D62BF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1B0BF2" w:rsidRDefault="001B0BF2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1B0BF2" w:rsidRDefault="001B0BF2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1B0BF2" w:rsidRDefault="001B0BF2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4D62BF" w:rsidRDefault="004D62BF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680F18" w:rsidRDefault="00680F18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680F18" w:rsidRDefault="00680F18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680F18" w:rsidRDefault="00680F18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1B0BF2" w:rsidRDefault="001B0BF2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</w:p>
    <w:p w:rsidR="004D62BF" w:rsidRPr="00887E96" w:rsidRDefault="004D62BF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  <w:r w:rsidRPr="00887E96">
        <w:rPr>
          <w:b/>
          <w:bCs/>
          <w:sz w:val="28"/>
          <w:szCs w:val="28"/>
          <w:lang w:val="kk-KZ"/>
        </w:rPr>
        <w:t>Постановление</w:t>
      </w:r>
    </w:p>
    <w:p w:rsidR="004D62BF" w:rsidRDefault="004D62BF" w:rsidP="00026BCD">
      <w:pPr>
        <w:ind w:left="-113"/>
        <w:jc w:val="center"/>
        <w:rPr>
          <w:b/>
          <w:bCs/>
          <w:sz w:val="28"/>
          <w:szCs w:val="28"/>
        </w:rPr>
      </w:pPr>
      <w:r w:rsidRPr="00EC36FA">
        <w:rPr>
          <w:b/>
          <w:bCs/>
          <w:sz w:val="28"/>
          <w:szCs w:val="28"/>
        </w:rPr>
        <w:t xml:space="preserve">Об ужесточении </w:t>
      </w:r>
      <w:r w:rsidRPr="00EC36FA">
        <w:rPr>
          <w:b/>
          <w:bCs/>
          <w:sz w:val="28"/>
          <w:szCs w:val="28"/>
          <w:lang w:val="kk-KZ"/>
        </w:rPr>
        <w:t>ограничительных и карантинных</w:t>
      </w:r>
      <w:r w:rsidRPr="00EC36FA">
        <w:rPr>
          <w:b/>
          <w:bCs/>
          <w:sz w:val="28"/>
          <w:szCs w:val="28"/>
        </w:rPr>
        <w:t xml:space="preserve"> мер</w:t>
      </w:r>
      <w:r w:rsidRPr="004D4984">
        <w:rPr>
          <w:b/>
          <w:bCs/>
          <w:sz w:val="28"/>
          <w:szCs w:val="28"/>
        </w:rPr>
        <w:t xml:space="preserve"> </w:t>
      </w:r>
    </w:p>
    <w:p w:rsidR="004D62BF" w:rsidRDefault="004D62BF" w:rsidP="00026BCD">
      <w:pPr>
        <w:ind w:left="-113"/>
        <w:jc w:val="center"/>
        <w:rPr>
          <w:b/>
          <w:bCs/>
          <w:sz w:val="28"/>
          <w:szCs w:val="28"/>
          <w:lang w:val="kk-KZ"/>
        </w:rPr>
      </w:pPr>
      <w:r w:rsidRPr="004D4984">
        <w:rPr>
          <w:b/>
          <w:bCs/>
          <w:sz w:val="28"/>
          <w:szCs w:val="28"/>
          <w:lang w:val="kk-KZ"/>
        </w:rPr>
        <w:t>в городе Нур-Султан</w:t>
      </w:r>
    </w:p>
    <w:p w:rsidR="004D62BF" w:rsidRDefault="004D62BF" w:rsidP="00026BCD">
      <w:pPr>
        <w:ind w:left="-113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№ 1</w:t>
      </w:r>
    </w:p>
    <w:p w:rsidR="004D62BF" w:rsidRDefault="004D62BF" w:rsidP="00026BCD">
      <w:pPr>
        <w:ind w:left="-113"/>
        <w:jc w:val="both"/>
        <w:rPr>
          <w:b/>
          <w:bCs/>
          <w:sz w:val="28"/>
          <w:szCs w:val="28"/>
          <w:lang w:val="kk-KZ"/>
        </w:rPr>
      </w:pPr>
    </w:p>
    <w:p w:rsidR="004D62BF" w:rsidRDefault="004D62BF" w:rsidP="00026BCD">
      <w:pPr>
        <w:ind w:left="-113"/>
        <w:jc w:val="both"/>
        <w:rPr>
          <w:b/>
          <w:bCs/>
          <w:sz w:val="28"/>
          <w:szCs w:val="28"/>
        </w:rPr>
      </w:pPr>
      <w:r w:rsidRPr="00AF1C5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lang w:val="kk-KZ"/>
        </w:rPr>
        <w:t xml:space="preserve">  </w:t>
      </w:r>
      <w:r w:rsidRPr="00631B9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kk-KZ"/>
        </w:rPr>
        <w:tab/>
        <w:t xml:space="preserve">    12 января </w:t>
      </w:r>
      <w:r w:rsidRPr="004D498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2</w:t>
      </w:r>
      <w:r w:rsidRPr="004D4984">
        <w:rPr>
          <w:b/>
          <w:bCs/>
          <w:sz w:val="28"/>
          <w:szCs w:val="28"/>
        </w:rPr>
        <w:t xml:space="preserve"> года                            </w:t>
      </w:r>
      <w:r>
        <w:rPr>
          <w:b/>
          <w:bCs/>
          <w:sz w:val="28"/>
          <w:szCs w:val="28"/>
        </w:rPr>
        <w:t xml:space="preserve">                </w:t>
      </w:r>
      <w:r w:rsidRPr="004D4984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 xml:space="preserve">ород </w:t>
      </w:r>
      <w:proofErr w:type="spellStart"/>
      <w:r w:rsidRPr="004D4984">
        <w:rPr>
          <w:b/>
          <w:bCs/>
          <w:sz w:val="28"/>
          <w:szCs w:val="28"/>
        </w:rPr>
        <w:t>Нур</w:t>
      </w:r>
      <w:proofErr w:type="spellEnd"/>
      <w:r w:rsidRPr="004D4984">
        <w:rPr>
          <w:b/>
          <w:bCs/>
          <w:sz w:val="28"/>
          <w:szCs w:val="28"/>
        </w:rPr>
        <w:t>-Султан</w:t>
      </w:r>
    </w:p>
    <w:p w:rsidR="004D62BF" w:rsidRDefault="004D62BF" w:rsidP="00026BCD">
      <w:pPr>
        <w:shd w:val="clear" w:color="auto" w:fill="FFFFFF"/>
        <w:ind w:left="-113"/>
        <w:jc w:val="both"/>
        <w:rPr>
          <w:sz w:val="28"/>
          <w:szCs w:val="28"/>
        </w:rPr>
      </w:pPr>
    </w:p>
    <w:p w:rsidR="004D62BF" w:rsidRPr="00B75F20" w:rsidRDefault="004D62BF" w:rsidP="00026BCD">
      <w:pPr>
        <w:pBdr>
          <w:bottom w:val="single" w:sz="4" w:space="3" w:color="FFFFFF"/>
        </w:pBdr>
        <w:tabs>
          <w:tab w:val="num" w:pos="426"/>
          <w:tab w:val="left" w:pos="851"/>
        </w:tabs>
        <w:ind w:left="-113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Pr="004D4984">
        <w:rPr>
          <w:sz w:val="28"/>
          <w:szCs w:val="28"/>
          <w:lang w:val="kk-KZ"/>
        </w:rPr>
        <w:tab/>
        <w:t xml:space="preserve">Я, </w:t>
      </w:r>
      <w:r w:rsidRPr="009D73A2">
        <w:rPr>
          <w:sz w:val="28"/>
          <w:szCs w:val="28"/>
          <w:lang w:val="kk-KZ"/>
        </w:rPr>
        <w:t>Главн</w:t>
      </w:r>
      <w:r>
        <w:rPr>
          <w:sz w:val="28"/>
          <w:szCs w:val="28"/>
          <w:lang w:val="kk-KZ"/>
        </w:rPr>
        <w:t>ый</w:t>
      </w:r>
      <w:r w:rsidRPr="009D73A2">
        <w:rPr>
          <w:sz w:val="28"/>
          <w:szCs w:val="28"/>
          <w:lang w:val="kk-KZ"/>
        </w:rPr>
        <w:t xml:space="preserve"> государственн</w:t>
      </w:r>
      <w:r>
        <w:rPr>
          <w:sz w:val="28"/>
          <w:szCs w:val="28"/>
          <w:lang w:val="kk-KZ"/>
        </w:rPr>
        <w:t>ый</w:t>
      </w:r>
      <w:r w:rsidRPr="009D73A2">
        <w:rPr>
          <w:sz w:val="28"/>
          <w:szCs w:val="28"/>
          <w:lang w:val="kk-KZ"/>
        </w:rPr>
        <w:t xml:space="preserve"> санитарн</w:t>
      </w:r>
      <w:r>
        <w:rPr>
          <w:sz w:val="28"/>
          <w:szCs w:val="28"/>
          <w:lang w:val="kk-KZ"/>
        </w:rPr>
        <w:t>ый</w:t>
      </w:r>
      <w:r w:rsidRPr="009D73A2">
        <w:rPr>
          <w:sz w:val="28"/>
          <w:szCs w:val="28"/>
          <w:lang w:val="kk-KZ"/>
        </w:rPr>
        <w:t xml:space="preserve"> врач города Нур-Султан </w:t>
      </w:r>
      <w:r>
        <w:rPr>
          <w:sz w:val="28"/>
          <w:szCs w:val="28"/>
          <w:lang w:val="kk-KZ"/>
        </w:rPr>
        <w:t>Бейсенова С</w:t>
      </w:r>
      <w:r w:rsidRPr="009D73A2">
        <w:rPr>
          <w:sz w:val="28"/>
          <w:szCs w:val="28"/>
          <w:lang w:val="kk-KZ"/>
        </w:rPr>
        <w:t>.,</w:t>
      </w:r>
      <w:r w:rsidRPr="004D4984">
        <w:rPr>
          <w:sz w:val="28"/>
          <w:szCs w:val="28"/>
          <w:lang w:val="kk-KZ"/>
        </w:rPr>
        <w:t xml:space="preserve"> в соответствии со статьями 9, 36, 102, 104, 107 Кодекса Республики Казахстан «О здоровье народа и системе здравоохранения», приказом Министра </w:t>
      </w:r>
      <w:r w:rsidRPr="004D4984">
        <w:rPr>
          <w:sz w:val="28"/>
          <w:szCs w:val="28"/>
        </w:rPr>
        <w:t>здравоохранения Р</w:t>
      </w:r>
      <w:r w:rsidRPr="004D4984">
        <w:rPr>
          <w:sz w:val="28"/>
          <w:szCs w:val="28"/>
          <w:lang w:val="kk-KZ"/>
        </w:rPr>
        <w:t xml:space="preserve">еспублики Казахстан </w:t>
      </w:r>
      <w:r w:rsidRPr="004D4984">
        <w:rPr>
          <w:sz w:val="28"/>
          <w:szCs w:val="28"/>
        </w:rPr>
        <w:t xml:space="preserve">№ </w:t>
      </w:r>
      <w:r w:rsidRPr="004D4984">
        <w:rPr>
          <w:sz w:val="28"/>
          <w:szCs w:val="28"/>
          <w:lang w:val="kk-KZ"/>
        </w:rPr>
        <w:t xml:space="preserve">ҚР ДСМ -293/2020 от 21 декабря 2020 года «Об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распространения </w:t>
      </w:r>
      <w:r w:rsidRPr="00A8090F">
        <w:rPr>
          <w:sz w:val="28"/>
          <w:szCs w:val="28"/>
          <w:lang w:val="kk-KZ"/>
        </w:rPr>
        <w:t>которых вводятся ограничительные мероприятия, в том числе карантин», на основании</w:t>
      </w:r>
      <w:r w:rsidRPr="004D4984">
        <w:rPr>
          <w:sz w:val="28"/>
          <w:szCs w:val="28"/>
          <w:lang w:val="kk-KZ"/>
        </w:rPr>
        <w:t xml:space="preserve"> </w:t>
      </w:r>
      <w:r w:rsidRPr="00C109F8">
        <w:rPr>
          <w:sz w:val="28"/>
          <w:szCs w:val="28"/>
          <w:lang w:val="kk-KZ"/>
        </w:rPr>
        <w:t xml:space="preserve">Постановления Главного государственного санитарного врача Республики Казахстан </w:t>
      </w:r>
      <w:r>
        <w:rPr>
          <w:sz w:val="28"/>
          <w:szCs w:val="28"/>
        </w:rPr>
        <w:t>«</w:t>
      </w:r>
      <w:r w:rsidRPr="00631B94">
        <w:rPr>
          <w:color w:val="000000" w:themeColor="text1"/>
          <w:sz w:val="28"/>
          <w:szCs w:val="28"/>
          <w:lang w:val="kk-KZ"/>
        </w:rPr>
        <w:t>О дальнейшем проведении мер по предупреждению заболеваний коронавирусной инфекцией среди населения Республики Казахстан</w:t>
      </w:r>
      <w:r>
        <w:rPr>
          <w:color w:val="000000" w:themeColor="text1"/>
          <w:sz w:val="28"/>
          <w:szCs w:val="28"/>
          <w:lang w:val="kk-KZ"/>
        </w:rPr>
        <w:t>»</w:t>
      </w:r>
      <w:r>
        <w:rPr>
          <w:color w:val="000000" w:themeColor="text1"/>
          <w:sz w:val="28"/>
          <w:szCs w:val="28"/>
        </w:rPr>
        <w:t xml:space="preserve"> от 11</w:t>
      </w:r>
      <w:r w:rsidR="00680F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июня 2021</w:t>
      </w:r>
      <w:r w:rsidR="00680F1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года</w:t>
      </w:r>
      <w:r w:rsidR="00680F18">
        <w:rPr>
          <w:color w:val="000000" w:themeColor="text1"/>
          <w:sz w:val="28"/>
          <w:szCs w:val="28"/>
        </w:rPr>
        <w:t xml:space="preserve"> № 28</w:t>
      </w:r>
      <w:r>
        <w:rPr>
          <w:color w:val="000000" w:themeColor="text1"/>
          <w:sz w:val="28"/>
          <w:szCs w:val="28"/>
        </w:rPr>
        <w:t xml:space="preserve">, </w:t>
      </w:r>
      <w:bookmarkStart w:id="1" w:name="_Hlk92734221"/>
      <w:r w:rsidRPr="00C109F8">
        <w:rPr>
          <w:sz w:val="28"/>
          <w:szCs w:val="28"/>
          <w:lang w:val="kk-KZ"/>
        </w:rPr>
        <w:t xml:space="preserve">Постановления Главного государственного санитарного врача Республики Казахстан </w:t>
      </w:r>
      <w:bookmarkEnd w:id="1"/>
      <w:r w:rsidRPr="00C109F8">
        <w:rPr>
          <w:sz w:val="28"/>
          <w:szCs w:val="28"/>
          <w:lang w:val="kk-KZ"/>
        </w:rPr>
        <w:t>«</w:t>
      </w:r>
      <w:r w:rsidRPr="00C109F8">
        <w:rPr>
          <w:color w:val="000000"/>
          <w:sz w:val="28"/>
          <w:szCs w:val="28"/>
          <w:lang w:val="kk-KZ"/>
        </w:rPr>
        <w:t>О проведении санитарно-противоэпидемических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 от 25 августа 2021 года № 36,</w:t>
      </w:r>
      <w:r w:rsidRPr="00ED5FE8">
        <w:rPr>
          <w:sz w:val="28"/>
          <w:szCs w:val="28"/>
          <w:lang w:val="kk-KZ"/>
        </w:rPr>
        <w:t xml:space="preserve"> </w:t>
      </w:r>
      <w:r w:rsidRPr="00C109F8">
        <w:rPr>
          <w:sz w:val="28"/>
          <w:szCs w:val="28"/>
          <w:lang w:val="kk-KZ"/>
        </w:rPr>
        <w:t>Постановления Главного государственного санитарного врача Республики Казахстан «</w:t>
      </w:r>
      <w:r w:rsidRPr="00ED5FE8">
        <w:rPr>
          <w:color w:val="000000"/>
          <w:sz w:val="28"/>
          <w:szCs w:val="28"/>
          <w:lang w:val="kk-KZ"/>
        </w:rPr>
        <w:t>О дальнейшем усилении мер по предупреждению заболеваний коронавирусной инфекцией среди населения Республики Казахстан</w:t>
      </w:r>
      <w:r w:rsidRPr="00C109F8">
        <w:rPr>
          <w:color w:val="000000"/>
          <w:sz w:val="28"/>
          <w:szCs w:val="28"/>
          <w:lang w:val="kk-KZ"/>
        </w:rPr>
        <w:t xml:space="preserve">» от 2 </w:t>
      </w:r>
      <w:r>
        <w:rPr>
          <w:color w:val="000000"/>
          <w:sz w:val="28"/>
          <w:szCs w:val="28"/>
          <w:lang w:val="kk-KZ"/>
        </w:rPr>
        <w:t>сентября</w:t>
      </w:r>
      <w:r w:rsidRPr="00C109F8">
        <w:rPr>
          <w:color w:val="000000"/>
          <w:sz w:val="28"/>
          <w:szCs w:val="28"/>
          <w:lang w:val="kk-KZ"/>
        </w:rPr>
        <w:t xml:space="preserve"> 2021 года № 3</w:t>
      </w:r>
      <w:r>
        <w:rPr>
          <w:color w:val="000000"/>
          <w:sz w:val="28"/>
          <w:szCs w:val="28"/>
          <w:lang w:val="kk-KZ"/>
        </w:rPr>
        <w:t xml:space="preserve">8,  </w:t>
      </w:r>
      <w:r w:rsidRPr="00C109F8">
        <w:rPr>
          <w:sz w:val="28"/>
          <w:szCs w:val="28"/>
          <w:lang w:val="kk-KZ"/>
        </w:rPr>
        <w:t>Постановления Главного государственного санитарного врача Республики Казахстан «</w:t>
      </w:r>
      <w:r w:rsidRPr="00ED5FE8">
        <w:rPr>
          <w:color w:val="000000"/>
          <w:sz w:val="28"/>
          <w:szCs w:val="28"/>
          <w:lang w:val="kk-KZ"/>
        </w:rPr>
        <w:t>Об ограничительных карантинных мерах и поэтапном их смягчении</w:t>
      </w:r>
      <w:r w:rsidRPr="00C109F8">
        <w:rPr>
          <w:color w:val="000000"/>
          <w:sz w:val="28"/>
          <w:szCs w:val="28"/>
          <w:lang w:val="kk-KZ"/>
        </w:rPr>
        <w:t xml:space="preserve">» от </w:t>
      </w:r>
      <w:r>
        <w:rPr>
          <w:color w:val="000000"/>
          <w:sz w:val="28"/>
          <w:szCs w:val="28"/>
          <w:lang w:val="kk-KZ"/>
        </w:rPr>
        <w:t>10</w:t>
      </w:r>
      <w:r w:rsidRPr="00C109F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сентября</w:t>
      </w:r>
      <w:r w:rsidRPr="00C109F8">
        <w:rPr>
          <w:color w:val="000000"/>
          <w:sz w:val="28"/>
          <w:szCs w:val="28"/>
          <w:lang w:val="kk-KZ"/>
        </w:rPr>
        <w:t xml:space="preserve"> 2021 года № </w:t>
      </w:r>
      <w:r>
        <w:rPr>
          <w:color w:val="000000"/>
          <w:sz w:val="28"/>
          <w:szCs w:val="28"/>
          <w:lang w:val="kk-KZ"/>
        </w:rPr>
        <w:t>42,</w:t>
      </w:r>
      <w:r w:rsidRPr="00ED5FE8">
        <w:rPr>
          <w:sz w:val="28"/>
          <w:szCs w:val="28"/>
          <w:lang w:val="kk-KZ"/>
        </w:rPr>
        <w:t xml:space="preserve"> </w:t>
      </w:r>
      <w:r w:rsidRPr="00C109F8">
        <w:rPr>
          <w:sz w:val="28"/>
          <w:szCs w:val="28"/>
          <w:lang w:val="kk-KZ"/>
        </w:rPr>
        <w:t>Постановления Главного государственного санитарного врача Республики Казахстан «</w:t>
      </w:r>
      <w:r w:rsidRPr="00ED5FE8">
        <w:rPr>
          <w:color w:val="000000"/>
          <w:sz w:val="28"/>
          <w:szCs w:val="28"/>
          <w:lang w:val="kk-KZ"/>
        </w:rPr>
        <w:t>О внесении изменений в постановление Главного государственного санитарного врача Республики Казахстан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ED5FE8">
        <w:rPr>
          <w:color w:val="000000"/>
          <w:sz w:val="28"/>
          <w:szCs w:val="28"/>
          <w:lang w:val="kk-KZ"/>
        </w:rPr>
        <w:t>№ 38 от 2 сентября 2021 года</w:t>
      </w:r>
      <w:r w:rsidRPr="00C109F8">
        <w:rPr>
          <w:color w:val="000000"/>
          <w:sz w:val="28"/>
          <w:szCs w:val="28"/>
          <w:lang w:val="kk-KZ"/>
        </w:rPr>
        <w:t xml:space="preserve">» от </w:t>
      </w:r>
      <w:r>
        <w:rPr>
          <w:color w:val="000000"/>
          <w:sz w:val="28"/>
          <w:szCs w:val="28"/>
          <w:lang w:val="kk-KZ"/>
        </w:rPr>
        <w:t>17</w:t>
      </w:r>
      <w:r w:rsidRPr="00C109F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сентября</w:t>
      </w:r>
      <w:r w:rsidRPr="00C109F8">
        <w:rPr>
          <w:color w:val="000000"/>
          <w:sz w:val="28"/>
          <w:szCs w:val="28"/>
          <w:lang w:val="kk-KZ"/>
        </w:rPr>
        <w:t xml:space="preserve"> 2021 года № </w:t>
      </w:r>
      <w:r>
        <w:rPr>
          <w:color w:val="000000"/>
          <w:sz w:val="28"/>
          <w:szCs w:val="28"/>
          <w:lang w:val="kk-KZ"/>
        </w:rPr>
        <w:t xml:space="preserve">43, </w:t>
      </w:r>
      <w:r w:rsidRPr="001F5431">
        <w:rPr>
          <w:bCs/>
          <w:sz w:val="28"/>
          <w:lang w:val="kk-KZ"/>
        </w:rPr>
        <w:t>Постановления Главного государственного санитарного врача Республики Казахстан «О внесении изменений и дополнений  в постановление Главного государственного санитарного врача Республики Казахстан» от 20 октября 2021 года № 47</w:t>
      </w:r>
      <w:r w:rsidRPr="00631B94">
        <w:rPr>
          <w:bCs/>
          <w:sz w:val="28"/>
          <w:lang w:val="kk-KZ"/>
        </w:rPr>
        <w:t>,</w:t>
      </w:r>
      <w:r w:rsidRPr="00631B94">
        <w:rPr>
          <w:color w:val="000000"/>
          <w:sz w:val="28"/>
          <w:szCs w:val="28"/>
          <w:lang w:val="kk-KZ"/>
        </w:rPr>
        <w:t xml:space="preserve"> </w:t>
      </w:r>
      <w:r w:rsidRPr="00C109F8">
        <w:rPr>
          <w:sz w:val="28"/>
          <w:szCs w:val="28"/>
          <w:lang w:val="kk-KZ"/>
        </w:rPr>
        <w:t xml:space="preserve">Постановления Главного государственного санитарного врача Республики Казахстан </w:t>
      </w:r>
      <w:r>
        <w:rPr>
          <w:color w:val="000000"/>
          <w:sz w:val="28"/>
          <w:szCs w:val="28"/>
          <w:lang w:val="kk-KZ"/>
        </w:rPr>
        <w:t>«</w:t>
      </w:r>
      <w:r w:rsidRPr="00631B94">
        <w:rPr>
          <w:sz w:val="28"/>
          <w:szCs w:val="28"/>
          <w:lang w:val="kk-KZ"/>
        </w:rPr>
        <w:t>О проведении ревакцинации населения</w:t>
      </w:r>
      <w:r>
        <w:rPr>
          <w:sz w:val="28"/>
          <w:szCs w:val="28"/>
        </w:rPr>
        <w:t xml:space="preserve"> </w:t>
      </w:r>
      <w:r w:rsidRPr="00631B94">
        <w:rPr>
          <w:sz w:val="28"/>
          <w:szCs w:val="28"/>
          <w:lang w:val="kk-KZ"/>
        </w:rPr>
        <w:t xml:space="preserve">против коронавирусной инфекции </w:t>
      </w:r>
      <w:r w:rsidRPr="00631B94">
        <w:rPr>
          <w:sz w:val="28"/>
          <w:szCs w:val="28"/>
          <w:lang w:val="en-US"/>
        </w:rPr>
        <w:t>COVID</w:t>
      </w:r>
      <w:r w:rsidRPr="00631B94">
        <w:rPr>
          <w:sz w:val="28"/>
          <w:szCs w:val="28"/>
        </w:rPr>
        <w:t>-19</w:t>
      </w:r>
      <w:r>
        <w:rPr>
          <w:sz w:val="28"/>
          <w:szCs w:val="28"/>
          <w:lang w:val="kk-KZ"/>
        </w:rPr>
        <w:t>»</w:t>
      </w:r>
      <w:r>
        <w:rPr>
          <w:sz w:val="28"/>
          <w:szCs w:val="28"/>
        </w:rPr>
        <w:t xml:space="preserve"> от 15 ноября 2021 года</w:t>
      </w:r>
      <w:r>
        <w:rPr>
          <w:sz w:val="28"/>
          <w:szCs w:val="28"/>
          <w:lang w:val="kk-KZ"/>
        </w:rPr>
        <w:t xml:space="preserve"> № 49</w:t>
      </w:r>
      <w:r>
        <w:rPr>
          <w:sz w:val="28"/>
          <w:szCs w:val="28"/>
        </w:rPr>
        <w:t>,</w:t>
      </w:r>
      <w:r w:rsidRPr="00631B94">
        <w:rPr>
          <w:sz w:val="28"/>
          <w:szCs w:val="28"/>
        </w:rPr>
        <w:t xml:space="preserve"> </w:t>
      </w:r>
      <w:r w:rsidRPr="00C109F8">
        <w:rPr>
          <w:sz w:val="28"/>
          <w:szCs w:val="28"/>
          <w:lang w:val="kk-KZ"/>
        </w:rPr>
        <w:t>Постановления Главного государственного санитарного врача Республики Казахстан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52 от 7 декабря 2021 года, </w:t>
      </w:r>
      <w:r w:rsidRPr="00C109F8">
        <w:rPr>
          <w:sz w:val="28"/>
          <w:szCs w:val="28"/>
          <w:lang w:val="kk-KZ"/>
        </w:rPr>
        <w:t>Постановления Главного государственного санитарного врача Республики Казахстан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54 от 8 декабря 2021 года, </w:t>
      </w:r>
      <w:r w:rsidRPr="00B75F20">
        <w:rPr>
          <w:sz w:val="28"/>
          <w:szCs w:val="28"/>
          <w:lang w:val="kk-KZ"/>
        </w:rPr>
        <w:t>Постановления Главного государственного санитарного врача Республики</w:t>
      </w:r>
      <w:r w:rsidRPr="004D62BF">
        <w:rPr>
          <w:sz w:val="28"/>
          <w:szCs w:val="28"/>
          <w:lang w:val="kk-KZ"/>
        </w:rPr>
        <w:t xml:space="preserve"> </w:t>
      </w:r>
      <w:r w:rsidRPr="00B75F20">
        <w:rPr>
          <w:sz w:val="28"/>
          <w:szCs w:val="28"/>
          <w:lang w:val="kk-KZ"/>
        </w:rPr>
        <w:t>Казахстан «</w:t>
      </w:r>
      <w:r>
        <w:rPr>
          <w:color w:val="000000"/>
          <w:sz w:val="28"/>
          <w:szCs w:val="28"/>
          <w:lang w:val="kk-KZ"/>
        </w:rPr>
        <w:t>О внедрении проекта «Ashyq</w:t>
      </w:r>
      <w:r w:rsidRPr="00B75F20">
        <w:rPr>
          <w:color w:val="000000"/>
          <w:sz w:val="28"/>
          <w:szCs w:val="28"/>
          <w:lang w:val="kk-KZ"/>
        </w:rPr>
        <w:t>» от 31 декабря 2021 года № 56</w:t>
      </w:r>
      <w:r w:rsidRPr="00B75F20">
        <w:rPr>
          <w:sz w:val="28"/>
          <w:szCs w:val="28"/>
          <w:lang w:val="kk-KZ"/>
        </w:rPr>
        <w:t>,</w:t>
      </w:r>
      <w:r w:rsidRPr="00631B94">
        <w:rPr>
          <w:sz w:val="28"/>
          <w:szCs w:val="28"/>
          <w:lang w:val="kk-KZ"/>
        </w:rPr>
        <w:t xml:space="preserve"> с учетом циркуляции штамма «Омикрон» </w:t>
      </w:r>
      <w:r w:rsidRPr="00631B94">
        <w:rPr>
          <w:sz w:val="28"/>
          <w:szCs w:val="28"/>
          <w:lang w:val="en-US"/>
        </w:rPr>
        <w:t>SARS</w:t>
      </w:r>
      <w:r w:rsidRPr="00631B94">
        <w:rPr>
          <w:sz w:val="28"/>
          <w:szCs w:val="28"/>
        </w:rPr>
        <w:t>-</w:t>
      </w:r>
      <w:proofErr w:type="spellStart"/>
      <w:r w:rsidRPr="00631B94">
        <w:rPr>
          <w:sz w:val="28"/>
          <w:szCs w:val="28"/>
          <w:lang w:val="en-US"/>
        </w:rPr>
        <w:t>CoV</w:t>
      </w:r>
      <w:proofErr w:type="spellEnd"/>
      <w:r w:rsidRPr="00631B94">
        <w:rPr>
          <w:sz w:val="28"/>
          <w:szCs w:val="28"/>
        </w:rPr>
        <w:t>-2,</w:t>
      </w:r>
      <w:r w:rsidRPr="00631B94">
        <w:rPr>
          <w:sz w:val="28"/>
          <w:szCs w:val="28"/>
          <w:lang w:val="kk-KZ"/>
        </w:rPr>
        <w:t xml:space="preserve"> </w:t>
      </w:r>
      <w:r w:rsidRPr="00631B94">
        <w:rPr>
          <w:sz w:val="28"/>
          <w:szCs w:val="28"/>
        </w:rPr>
        <w:t>стремительного</w:t>
      </w:r>
      <w:r w:rsidRPr="00631B94">
        <w:rPr>
          <w:sz w:val="28"/>
          <w:szCs w:val="28"/>
          <w:lang w:val="kk-KZ"/>
        </w:rPr>
        <w:t xml:space="preserve"> роста  регистрации случаев заболеваемости коронавирусной инфекцией среди населения города Нур-Султан и </w:t>
      </w:r>
      <w:r w:rsidRPr="00B75F20">
        <w:rPr>
          <w:sz w:val="28"/>
          <w:szCs w:val="28"/>
          <w:lang w:val="kk-KZ"/>
        </w:rPr>
        <w:t>переходом в «красную» зону</w:t>
      </w:r>
      <w:r w:rsidRPr="00631B94">
        <w:rPr>
          <w:sz w:val="28"/>
          <w:szCs w:val="28"/>
          <w:lang w:val="kk-KZ"/>
        </w:rPr>
        <w:t xml:space="preserve"> матрицы оценки эпидемиологической ситуации в Республике Казахстан </w:t>
      </w:r>
      <w:r w:rsidRPr="00887E96">
        <w:rPr>
          <w:b/>
          <w:bCs/>
          <w:sz w:val="28"/>
          <w:szCs w:val="28"/>
          <w:lang w:val="kk-KZ"/>
        </w:rPr>
        <w:t>ПОСТАНОВЛЯЮ</w:t>
      </w:r>
      <w:r w:rsidRPr="00631B94">
        <w:rPr>
          <w:bCs/>
          <w:sz w:val="28"/>
          <w:szCs w:val="28"/>
          <w:lang w:val="kk-KZ"/>
        </w:rPr>
        <w:t xml:space="preserve">: </w:t>
      </w:r>
    </w:p>
    <w:p w:rsidR="004D62BF" w:rsidRPr="00DF30E4" w:rsidRDefault="004D62BF" w:rsidP="00026BCD">
      <w:pPr>
        <w:pBdr>
          <w:bottom w:val="single" w:sz="4" w:space="3" w:color="FFFFFF"/>
        </w:pBdr>
        <w:tabs>
          <w:tab w:val="left" w:pos="567"/>
        </w:tabs>
        <w:ind w:left="-113" w:firstLine="851"/>
        <w:jc w:val="both"/>
        <w:rPr>
          <w:b/>
          <w:bCs/>
          <w:sz w:val="28"/>
          <w:szCs w:val="28"/>
          <w:lang w:val="kk-KZ"/>
        </w:rPr>
      </w:pPr>
      <w:r w:rsidRPr="00631B94">
        <w:rPr>
          <w:bCs/>
          <w:sz w:val="28"/>
          <w:szCs w:val="28"/>
        </w:rPr>
        <w:lastRenderedPageBreak/>
        <w:t xml:space="preserve">1. </w:t>
      </w:r>
      <w:r w:rsidRPr="00DF30E4">
        <w:rPr>
          <w:b/>
          <w:bCs/>
          <w:sz w:val="28"/>
          <w:szCs w:val="28"/>
        </w:rPr>
        <w:t xml:space="preserve">Жителям и гостям города </w:t>
      </w:r>
      <w:proofErr w:type="spellStart"/>
      <w:r w:rsidRPr="00DF30E4">
        <w:rPr>
          <w:b/>
          <w:bCs/>
          <w:sz w:val="28"/>
          <w:szCs w:val="28"/>
        </w:rPr>
        <w:t>Нур</w:t>
      </w:r>
      <w:proofErr w:type="spellEnd"/>
      <w:r w:rsidRPr="00DF30E4">
        <w:rPr>
          <w:b/>
          <w:bCs/>
          <w:sz w:val="28"/>
          <w:szCs w:val="28"/>
        </w:rPr>
        <w:t>-Султан строго соблюдать следующие требования:</w:t>
      </w:r>
    </w:p>
    <w:p w:rsidR="004D62BF" w:rsidRPr="00A91779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851"/>
        <w:jc w:val="both"/>
        <w:rPr>
          <w:sz w:val="28"/>
          <w:szCs w:val="28"/>
        </w:rPr>
      </w:pPr>
      <w:r w:rsidRPr="004D4984">
        <w:rPr>
          <w:sz w:val="28"/>
          <w:szCs w:val="28"/>
        </w:rPr>
        <w:t xml:space="preserve">1.1. запрет на проведение и участие в массовых мероприятиях, включая марафоны, спортивные, семейные, памятные мероприятия, в том числе на дому (банкеты, свадьбы, юбилеи, поминки и др.), </w:t>
      </w:r>
      <w:r w:rsidRPr="00A8090F">
        <w:rPr>
          <w:sz w:val="28"/>
          <w:szCs w:val="28"/>
        </w:rPr>
        <w:t xml:space="preserve">за </w:t>
      </w:r>
      <w:r w:rsidRPr="00F733C7">
        <w:rPr>
          <w:sz w:val="28"/>
          <w:szCs w:val="28"/>
        </w:rPr>
        <w:t xml:space="preserve">исключением </w:t>
      </w:r>
      <w:r w:rsidRPr="00A91779">
        <w:rPr>
          <w:sz w:val="28"/>
          <w:szCs w:val="28"/>
          <w:lang w:val="kk-KZ"/>
        </w:rPr>
        <w:t>проведения поминок</w:t>
      </w:r>
      <w:r w:rsidRPr="00A91779">
        <w:rPr>
          <w:sz w:val="28"/>
          <w:szCs w:val="28"/>
        </w:rPr>
        <w:t xml:space="preserve">, </w:t>
      </w:r>
      <w:r w:rsidRPr="00A91779">
        <w:rPr>
          <w:sz w:val="28"/>
          <w:szCs w:val="28"/>
          <w:lang w:val="kk-KZ"/>
        </w:rPr>
        <w:t xml:space="preserve">на обьектах </w:t>
      </w:r>
      <w:r w:rsidRPr="00A91779">
        <w:rPr>
          <w:sz w:val="28"/>
          <w:szCs w:val="28"/>
        </w:rPr>
        <w:t>участвующих в проекте «</w:t>
      </w:r>
      <w:proofErr w:type="spellStart"/>
      <w:r w:rsidRPr="00A91779">
        <w:rPr>
          <w:sz w:val="28"/>
          <w:szCs w:val="28"/>
          <w:lang w:val="en-US"/>
        </w:rPr>
        <w:t>Ashyq</w:t>
      </w:r>
      <w:proofErr w:type="spellEnd"/>
      <w:r w:rsidRPr="00A91779">
        <w:rPr>
          <w:sz w:val="28"/>
          <w:szCs w:val="28"/>
        </w:rPr>
        <w:t>» до 30 человек, а также запрет на организацию и участие в митингах, шествиях, сходах</w:t>
      </w:r>
      <w:r w:rsidRPr="00A91779">
        <w:rPr>
          <w:sz w:val="28"/>
          <w:szCs w:val="28"/>
          <w:lang w:val="kk-KZ"/>
        </w:rPr>
        <w:t>,</w:t>
      </w:r>
      <w:r w:rsidRPr="00A91779">
        <w:rPr>
          <w:sz w:val="28"/>
          <w:szCs w:val="28"/>
        </w:rPr>
        <w:t xml:space="preserve"> </w:t>
      </w:r>
      <w:r w:rsidRPr="00A91779">
        <w:rPr>
          <w:sz w:val="28"/>
          <w:szCs w:val="28"/>
          <w:lang w:val="kk-KZ"/>
        </w:rPr>
        <w:t>форумах, семинарах, конференциях</w:t>
      </w:r>
      <w:r w:rsidRPr="00A91779">
        <w:rPr>
          <w:sz w:val="28"/>
          <w:szCs w:val="28"/>
        </w:rPr>
        <w:t xml:space="preserve"> и др.;</w:t>
      </w:r>
    </w:p>
    <w:p w:rsidR="004D62BF" w:rsidRPr="00A91779" w:rsidRDefault="004D62BF" w:rsidP="00026BCD">
      <w:pPr>
        <w:pBdr>
          <w:bottom w:val="single" w:sz="4" w:space="31" w:color="FFFFFF"/>
        </w:pBdr>
        <w:shd w:val="clear" w:color="auto" w:fill="FFFFFF"/>
        <w:ind w:left="-113" w:firstLine="851"/>
        <w:jc w:val="both"/>
        <w:rPr>
          <w:sz w:val="28"/>
          <w:szCs w:val="28"/>
          <w:lang w:val="kk-KZ"/>
        </w:rPr>
      </w:pPr>
      <w:r w:rsidRPr="009D73A2">
        <w:rPr>
          <w:sz w:val="28"/>
          <w:szCs w:val="28"/>
        </w:rPr>
        <w:t>1.2. не посещать объекты, чья деятельность не возобновлена либо запрещена: боулинг-центры, компьютерные клубы,</w:t>
      </w:r>
      <w:r>
        <w:rPr>
          <w:sz w:val="28"/>
          <w:szCs w:val="28"/>
        </w:rPr>
        <w:t xml:space="preserve"> </w:t>
      </w:r>
      <w:proofErr w:type="spellStart"/>
      <w:r w:rsidRPr="009D73A2">
        <w:rPr>
          <w:sz w:val="28"/>
          <w:szCs w:val="28"/>
        </w:rPr>
        <w:t>PlayStation</w:t>
      </w:r>
      <w:proofErr w:type="spellEnd"/>
      <w:r w:rsidRPr="009D73A2">
        <w:rPr>
          <w:sz w:val="28"/>
          <w:szCs w:val="28"/>
        </w:rPr>
        <w:t xml:space="preserve"> клубы,</w:t>
      </w:r>
      <w:r>
        <w:rPr>
          <w:sz w:val="28"/>
          <w:szCs w:val="28"/>
        </w:rPr>
        <w:t xml:space="preserve"> бильярдные, океанариум, </w:t>
      </w:r>
      <w:r w:rsidRPr="00A8090F">
        <w:rPr>
          <w:sz w:val="28"/>
          <w:szCs w:val="28"/>
        </w:rPr>
        <w:t>батуты</w:t>
      </w:r>
      <w:r w:rsidRPr="009D73A2">
        <w:rPr>
          <w:sz w:val="28"/>
          <w:szCs w:val="28"/>
        </w:rPr>
        <w:t xml:space="preserve">, букмекерские конторы и игровые клубы, в том числе розыгрыш лотерей, </w:t>
      </w:r>
      <w:r w:rsidRPr="009D73A2">
        <w:rPr>
          <w:sz w:val="28"/>
          <w:szCs w:val="28"/>
          <w:lang w:val="kk-KZ"/>
        </w:rPr>
        <w:t xml:space="preserve">детские развлекательные центры, детские игровые комнаты, </w:t>
      </w:r>
      <w:r w:rsidRPr="009D73A2">
        <w:rPr>
          <w:sz w:val="28"/>
          <w:szCs w:val="28"/>
        </w:rPr>
        <w:t>игровые площадки и аттракционы в закрытых помещениях, в том числе ледовые и роликовые</w:t>
      </w:r>
      <w:r>
        <w:rPr>
          <w:sz w:val="28"/>
          <w:szCs w:val="28"/>
        </w:rPr>
        <w:t xml:space="preserve"> </w:t>
      </w:r>
      <w:r w:rsidRPr="009D73A2">
        <w:rPr>
          <w:sz w:val="28"/>
          <w:szCs w:val="28"/>
        </w:rPr>
        <w:t>катки, кроме расположенных в спортивных объектах (за исключением</w:t>
      </w:r>
      <w:r>
        <w:rPr>
          <w:sz w:val="28"/>
          <w:szCs w:val="28"/>
          <w:lang w:val="kk-KZ"/>
        </w:rPr>
        <w:t xml:space="preserve"> </w:t>
      </w:r>
      <w:r w:rsidRPr="009D73A2">
        <w:rPr>
          <w:sz w:val="28"/>
          <w:szCs w:val="28"/>
        </w:rPr>
        <w:t>объектов, участвующих в</w:t>
      </w:r>
      <w:r>
        <w:rPr>
          <w:sz w:val="28"/>
          <w:szCs w:val="28"/>
        </w:rPr>
        <w:t xml:space="preserve"> </w:t>
      </w:r>
      <w:r w:rsidRPr="009D73A2">
        <w:rPr>
          <w:sz w:val="28"/>
          <w:szCs w:val="28"/>
        </w:rPr>
        <w:t>проекте «</w:t>
      </w:r>
      <w:proofErr w:type="spellStart"/>
      <w:r w:rsidRPr="009D73A2">
        <w:rPr>
          <w:sz w:val="28"/>
          <w:szCs w:val="28"/>
          <w:lang w:val="en-US"/>
        </w:rPr>
        <w:t>Ashyq</w:t>
      </w:r>
      <w:proofErr w:type="spellEnd"/>
      <w:r w:rsidRPr="009D73A2">
        <w:rPr>
          <w:sz w:val="28"/>
          <w:szCs w:val="28"/>
        </w:rPr>
        <w:t>»)</w:t>
      </w:r>
      <w:r>
        <w:rPr>
          <w:sz w:val="28"/>
          <w:szCs w:val="28"/>
          <w:lang w:val="kk-KZ"/>
        </w:rPr>
        <w:t>,</w:t>
      </w:r>
      <w:r w:rsidRPr="00FA55B6">
        <w:rPr>
          <w:sz w:val="28"/>
          <w:szCs w:val="28"/>
        </w:rPr>
        <w:t xml:space="preserve"> </w:t>
      </w:r>
      <w:r w:rsidRPr="00A91779">
        <w:rPr>
          <w:sz w:val="28"/>
          <w:szCs w:val="28"/>
        </w:rPr>
        <w:t>концертные залы, филармонии, театры</w:t>
      </w:r>
      <w:r w:rsidRPr="00A91779">
        <w:rPr>
          <w:sz w:val="28"/>
          <w:szCs w:val="28"/>
          <w:u w:val="single"/>
        </w:rPr>
        <w:t>, кинотеатры</w:t>
      </w:r>
      <w:r w:rsidRPr="00A91779">
        <w:rPr>
          <w:sz w:val="28"/>
          <w:szCs w:val="28"/>
        </w:rPr>
        <w:t>, караоке, ночные клубы, цирки,</w:t>
      </w:r>
      <w:r w:rsidRPr="00A91779">
        <w:rPr>
          <w:sz w:val="28"/>
          <w:szCs w:val="28"/>
          <w:lang w:val="kk-KZ"/>
        </w:rPr>
        <w:t xml:space="preserve"> выставки;</w:t>
      </w:r>
    </w:p>
    <w:p w:rsidR="004D62BF" w:rsidRPr="004D4984" w:rsidRDefault="004D62BF" w:rsidP="00026BCD">
      <w:pPr>
        <w:pBdr>
          <w:bottom w:val="single" w:sz="4" w:space="31" w:color="FFFFFF"/>
        </w:pBdr>
        <w:shd w:val="clear" w:color="auto" w:fill="FFFFFF"/>
        <w:ind w:left="-113" w:firstLine="851"/>
        <w:jc w:val="both"/>
        <w:rPr>
          <w:sz w:val="28"/>
          <w:szCs w:val="28"/>
          <w:lang w:val="kk-KZ"/>
        </w:rPr>
      </w:pPr>
      <w:r w:rsidRPr="009D73A2">
        <w:rPr>
          <w:sz w:val="28"/>
          <w:szCs w:val="28"/>
          <w:lang w:val="kk-KZ"/>
        </w:rPr>
        <w:t xml:space="preserve">1.3. </w:t>
      </w:r>
      <w:r w:rsidRPr="009D73A2">
        <w:rPr>
          <w:sz w:val="28"/>
          <w:szCs w:val="28"/>
        </w:rPr>
        <w:t xml:space="preserve">для </w:t>
      </w:r>
      <w:r w:rsidRPr="009D73A2">
        <w:rPr>
          <w:sz w:val="28"/>
          <w:szCs w:val="28"/>
          <w:lang w:val="kk-KZ"/>
        </w:rPr>
        <w:t xml:space="preserve">входа на объекты предпринимательства, участвующие в </w:t>
      </w:r>
      <w:r w:rsidRPr="009D73A2">
        <w:rPr>
          <w:sz w:val="28"/>
          <w:szCs w:val="28"/>
        </w:rPr>
        <w:t>проекте «</w:t>
      </w:r>
      <w:proofErr w:type="spellStart"/>
      <w:r w:rsidRPr="009D73A2">
        <w:rPr>
          <w:sz w:val="28"/>
          <w:szCs w:val="28"/>
        </w:rPr>
        <w:t>Ashyq</w:t>
      </w:r>
      <w:proofErr w:type="spellEnd"/>
      <w:r w:rsidRPr="009D73A2">
        <w:rPr>
          <w:sz w:val="28"/>
          <w:szCs w:val="28"/>
        </w:rPr>
        <w:t xml:space="preserve">», необходимо </w:t>
      </w:r>
      <w:r w:rsidRPr="009D73A2">
        <w:rPr>
          <w:sz w:val="28"/>
          <w:szCs w:val="28"/>
          <w:lang w:val="kk-KZ"/>
        </w:rPr>
        <w:t xml:space="preserve">использовать мобильное </w:t>
      </w:r>
      <w:r w:rsidRPr="00054F94">
        <w:rPr>
          <w:sz w:val="28"/>
          <w:szCs w:val="28"/>
          <w:lang w:val="kk-KZ"/>
        </w:rPr>
        <w:t>приложение «Ashyq», в т.ч. других платформ (к примеру, аналог на платформе в eGov mobile, Аitu, Kaspi.kz, Halyk Bank, Sberbank.kz, Альфа-Банк, сайт www.ashyq.kz)</w:t>
      </w:r>
      <w:r w:rsidRPr="00054F94">
        <w:rPr>
          <w:sz w:val="28"/>
          <w:szCs w:val="28"/>
        </w:rPr>
        <w:t>;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ind w:left="-113" w:firstLine="851"/>
        <w:jc w:val="both"/>
        <w:rPr>
          <w:spacing w:val="-4"/>
          <w:sz w:val="28"/>
          <w:szCs w:val="28"/>
        </w:rPr>
      </w:pPr>
      <w:r w:rsidRPr="004D4984">
        <w:rPr>
          <w:sz w:val="28"/>
          <w:szCs w:val="28"/>
        </w:rPr>
        <w:t xml:space="preserve">1.4. </w:t>
      </w:r>
      <w:r w:rsidRPr="004D4984">
        <w:rPr>
          <w:spacing w:val="-4"/>
          <w:sz w:val="28"/>
          <w:szCs w:val="28"/>
        </w:rPr>
        <w:t xml:space="preserve">при посещении общественных мест, в том числе городского общественного транспорта, и объектов, деятельность которых разрешена, а также </w:t>
      </w:r>
      <w:r w:rsidRPr="004D4984">
        <w:rPr>
          <w:spacing w:val="-4"/>
          <w:sz w:val="28"/>
          <w:szCs w:val="28"/>
          <w:lang w:val="kk-KZ"/>
        </w:rPr>
        <w:t>при пребыва</w:t>
      </w:r>
      <w:r w:rsidRPr="004D4984">
        <w:rPr>
          <w:spacing w:val="-4"/>
          <w:sz w:val="28"/>
          <w:szCs w:val="28"/>
        </w:rPr>
        <w:t>ни</w:t>
      </w:r>
      <w:r w:rsidRPr="004D4984">
        <w:rPr>
          <w:spacing w:val="-4"/>
          <w:sz w:val="28"/>
          <w:szCs w:val="28"/>
          <w:lang w:val="kk-KZ"/>
        </w:rPr>
        <w:t>и</w:t>
      </w:r>
      <w:r w:rsidRPr="004D4984">
        <w:rPr>
          <w:spacing w:val="-4"/>
          <w:sz w:val="28"/>
          <w:szCs w:val="28"/>
        </w:rPr>
        <w:t xml:space="preserve"> в общественных местах на открытом воздухе (за исключением детей в возрасте до 5 лет и при занятиях спортом на открытом воздухе) строго соблюдать требования по ношению масок, соблюдению дистанции и использованию антисептиков</w:t>
      </w:r>
      <w:r>
        <w:rPr>
          <w:spacing w:val="-4"/>
          <w:sz w:val="28"/>
          <w:szCs w:val="28"/>
        </w:rPr>
        <w:t>.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ind w:left="-113" w:firstLine="851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2. Руководителям предпринятий, организаций, субъектам </w:t>
      </w:r>
      <w:r w:rsidRPr="00D51622">
        <w:rPr>
          <w:b/>
          <w:bCs/>
          <w:sz w:val="28"/>
          <w:szCs w:val="28"/>
          <w:lang w:val="kk-KZ"/>
        </w:rPr>
        <w:t>предпринимательства обеспечить:</w:t>
      </w:r>
    </w:p>
    <w:p w:rsidR="00CC29BB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pacing w:val="-4"/>
          <w:sz w:val="28"/>
          <w:szCs w:val="28"/>
        </w:rPr>
      </w:pPr>
      <w:r w:rsidRPr="00A91779">
        <w:rPr>
          <w:bCs/>
          <w:sz w:val="28"/>
          <w:szCs w:val="28"/>
          <w:lang w:val="kk-KZ"/>
        </w:rPr>
        <w:t xml:space="preserve">2.1. </w:t>
      </w:r>
      <w:r w:rsidRPr="00A91779">
        <w:rPr>
          <w:spacing w:val="-4"/>
          <w:sz w:val="28"/>
          <w:szCs w:val="28"/>
          <w:lang w:val="kk-KZ"/>
        </w:rPr>
        <w:tab/>
        <w:t xml:space="preserve">переход на дистанционную форму работы не менее 80 % административного персонала государственных органов (организации), национальных компаний, предприятий независимо от </w:t>
      </w:r>
      <w:r w:rsidRPr="00A91779">
        <w:rPr>
          <w:spacing w:val="-4"/>
          <w:sz w:val="28"/>
          <w:szCs w:val="28"/>
        </w:rPr>
        <w:t>наличия</w:t>
      </w:r>
      <w:r w:rsidRPr="00A91779">
        <w:rPr>
          <w:spacing w:val="-4"/>
          <w:sz w:val="28"/>
          <w:szCs w:val="28"/>
          <w:lang w:val="kk-KZ"/>
        </w:rPr>
        <w:t xml:space="preserve"> вакцинации у сотрудников против COVID-19</w:t>
      </w:r>
      <w:r w:rsidRPr="00A91779">
        <w:rPr>
          <w:spacing w:val="-4"/>
          <w:sz w:val="28"/>
          <w:szCs w:val="28"/>
        </w:rPr>
        <w:t>;</w:t>
      </w:r>
    </w:p>
    <w:p w:rsidR="004D62BF" w:rsidRPr="00A91779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pacing w:val="-4"/>
          <w:sz w:val="28"/>
          <w:szCs w:val="28"/>
          <w:lang w:val="kk-KZ"/>
        </w:rPr>
      </w:pPr>
      <w:r w:rsidRPr="00A91779">
        <w:rPr>
          <w:spacing w:val="-4"/>
          <w:sz w:val="28"/>
          <w:szCs w:val="28"/>
          <w:lang w:val="kk-KZ"/>
        </w:rPr>
        <w:t xml:space="preserve">2.2. организацию обучения на объектах образования независимо от форм собственности до </w:t>
      </w:r>
      <w:r w:rsidRPr="00A91779">
        <w:rPr>
          <w:b/>
          <w:spacing w:val="-4"/>
          <w:sz w:val="28"/>
          <w:szCs w:val="28"/>
          <w:u w:val="single"/>
          <w:lang w:val="kk-KZ"/>
        </w:rPr>
        <w:t xml:space="preserve">31 января 2022 года </w:t>
      </w:r>
      <w:r w:rsidRPr="00A91779">
        <w:rPr>
          <w:b/>
          <w:spacing w:val="-4"/>
          <w:sz w:val="28"/>
          <w:szCs w:val="28"/>
          <w:lang w:val="kk-KZ"/>
        </w:rPr>
        <w:t>в дистанционном формате;</w:t>
      </w:r>
    </w:p>
    <w:p w:rsidR="004D62BF" w:rsidRPr="00A91779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z w:val="28"/>
          <w:szCs w:val="28"/>
        </w:rPr>
      </w:pPr>
      <w:r w:rsidRPr="00A91779">
        <w:rPr>
          <w:spacing w:val="-4"/>
          <w:sz w:val="28"/>
          <w:szCs w:val="28"/>
          <w:lang w:val="kk-KZ"/>
        </w:rPr>
        <w:t xml:space="preserve">2.3. </w:t>
      </w:r>
      <w:r w:rsidRPr="00A91779">
        <w:rPr>
          <w:sz w:val="28"/>
          <w:szCs w:val="28"/>
        </w:rPr>
        <w:t xml:space="preserve">организацию работы ВУЗов и колледжей для студентов всех курсов обеспечить </w:t>
      </w:r>
      <w:r w:rsidRPr="00A91779">
        <w:rPr>
          <w:b/>
          <w:spacing w:val="-4"/>
          <w:sz w:val="28"/>
          <w:szCs w:val="28"/>
          <w:lang w:val="kk-KZ"/>
        </w:rPr>
        <w:t xml:space="preserve">с 24 января по 6 февраля 2022 года </w:t>
      </w:r>
      <w:r w:rsidRPr="00A91779">
        <w:rPr>
          <w:sz w:val="28"/>
          <w:szCs w:val="28"/>
          <w:lang w:val="kk-KZ"/>
        </w:rPr>
        <w:t>в формате дистанционного обучения</w:t>
      </w:r>
      <w:r w:rsidRPr="00A91779">
        <w:rPr>
          <w:sz w:val="28"/>
          <w:szCs w:val="28"/>
        </w:rPr>
        <w:t>;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</w:pPr>
      <w:r w:rsidRPr="00A91779">
        <w:rPr>
          <w:sz w:val="28"/>
          <w:szCs w:val="28"/>
          <w:lang w:val="kk-KZ"/>
        </w:rPr>
        <w:t xml:space="preserve">2.4. </w:t>
      </w:r>
      <w:r w:rsidRPr="00A91779">
        <w:rPr>
          <w:sz w:val="28"/>
          <w:szCs w:val="28"/>
        </w:rPr>
        <w:t>организацию работы образовательных центров, кружков для детей и взрослых, детских центров развития</w:t>
      </w:r>
      <w:r w:rsidRPr="00A91779">
        <w:rPr>
          <w:sz w:val="28"/>
          <w:szCs w:val="28"/>
          <w:lang w:val="kk-KZ"/>
        </w:rPr>
        <w:t xml:space="preserve"> до</w:t>
      </w:r>
      <w:r w:rsidRPr="00A91779">
        <w:rPr>
          <w:b/>
          <w:sz w:val="28"/>
          <w:szCs w:val="28"/>
          <w:u w:val="single"/>
          <w:lang w:val="kk-KZ"/>
        </w:rPr>
        <w:t xml:space="preserve"> 31 января 2022 года</w:t>
      </w:r>
      <w:r w:rsidRPr="00A91779">
        <w:rPr>
          <w:b/>
          <w:sz w:val="28"/>
          <w:szCs w:val="28"/>
          <w:lang w:val="kk-KZ"/>
        </w:rPr>
        <w:t xml:space="preserve"> </w:t>
      </w:r>
      <w:r w:rsidRPr="00A91779">
        <w:rPr>
          <w:b/>
          <w:sz w:val="28"/>
          <w:szCs w:val="28"/>
        </w:rPr>
        <w:t xml:space="preserve">в дистанционном </w:t>
      </w:r>
      <w:r w:rsidRPr="00A91779">
        <w:rPr>
          <w:b/>
          <w:sz w:val="28"/>
          <w:szCs w:val="28"/>
          <w:lang w:val="kk-KZ"/>
        </w:rPr>
        <w:t>формате обучения;</w:t>
      </w:r>
    </w:p>
    <w:p w:rsidR="004D62BF" w:rsidRPr="00A91779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color w:val="000000" w:themeColor="text1"/>
          <w:sz w:val="28"/>
          <w:szCs w:val="28"/>
        </w:rPr>
      </w:pPr>
      <w:r w:rsidRPr="00A91779">
        <w:rPr>
          <w:sz w:val="28"/>
          <w:szCs w:val="28"/>
          <w:lang w:val="kk-KZ"/>
        </w:rPr>
        <w:t>2.5.</w:t>
      </w:r>
      <w:r w:rsidRPr="00A91779">
        <w:rPr>
          <w:b/>
          <w:sz w:val="28"/>
          <w:szCs w:val="28"/>
          <w:lang w:val="kk-KZ"/>
        </w:rPr>
        <w:t xml:space="preserve"> </w:t>
      </w:r>
      <w:r w:rsidRPr="00A91779">
        <w:rPr>
          <w:color w:val="000000" w:themeColor="text1"/>
          <w:sz w:val="28"/>
          <w:szCs w:val="28"/>
        </w:rPr>
        <w:t>запрет на проведение массовых мероприятий, как на открытом воздухе, так и внутри помещений включая семейные, памятные мероприятия, в том числе на дому</w:t>
      </w:r>
      <w:r w:rsidRPr="00A91779">
        <w:rPr>
          <w:b/>
          <w:color w:val="000000" w:themeColor="text1"/>
          <w:sz w:val="28"/>
          <w:szCs w:val="28"/>
          <w:lang w:val="kk-KZ"/>
        </w:rPr>
        <w:t xml:space="preserve">, </w:t>
      </w:r>
      <w:r w:rsidRPr="00A91779">
        <w:rPr>
          <w:color w:val="000000" w:themeColor="text1"/>
          <w:sz w:val="28"/>
          <w:szCs w:val="28"/>
          <w:lang w:val="kk-KZ"/>
        </w:rPr>
        <w:t>конференций, семинаров, выставок, форумов,</w:t>
      </w:r>
      <w:r w:rsidRPr="00A91779">
        <w:t xml:space="preserve"> </w:t>
      </w:r>
      <w:r w:rsidRPr="00A91779">
        <w:rPr>
          <w:b/>
          <w:color w:val="000000" w:themeColor="text1"/>
          <w:sz w:val="28"/>
          <w:szCs w:val="28"/>
          <w:lang w:val="kk-KZ"/>
        </w:rPr>
        <w:t xml:space="preserve">за </w:t>
      </w:r>
      <w:r w:rsidRPr="00A91779">
        <w:rPr>
          <w:b/>
          <w:color w:val="000000" w:themeColor="text1"/>
          <w:sz w:val="28"/>
          <w:szCs w:val="28"/>
          <w:lang w:val="kk-KZ"/>
        </w:rPr>
        <w:lastRenderedPageBreak/>
        <w:t>исключением проведения поминок на объектах участвующих в проекте «Ashyq» до 30 человек</w:t>
      </w:r>
      <w:r w:rsidRPr="00A91779">
        <w:rPr>
          <w:b/>
          <w:color w:val="000000" w:themeColor="text1"/>
          <w:sz w:val="28"/>
          <w:szCs w:val="28"/>
        </w:rPr>
        <w:t>;</w:t>
      </w:r>
    </w:p>
    <w:p w:rsidR="004D62BF" w:rsidRPr="00A91779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color w:val="000000" w:themeColor="text1"/>
          <w:sz w:val="28"/>
          <w:szCs w:val="28"/>
          <w:lang w:val="kk-KZ"/>
        </w:rPr>
      </w:pPr>
      <w:r w:rsidRPr="00A91779">
        <w:rPr>
          <w:sz w:val="28"/>
          <w:szCs w:val="28"/>
          <w:lang w:val="kk-KZ"/>
        </w:rPr>
        <w:t>2.6.</w:t>
      </w:r>
      <w:r w:rsidRPr="00A91779">
        <w:rPr>
          <w:b/>
          <w:sz w:val="28"/>
          <w:szCs w:val="28"/>
          <w:lang w:val="kk-KZ"/>
        </w:rPr>
        <w:t xml:space="preserve"> </w:t>
      </w:r>
      <w:r w:rsidRPr="00A91779">
        <w:rPr>
          <w:color w:val="000000" w:themeColor="text1"/>
          <w:sz w:val="28"/>
          <w:szCs w:val="28"/>
        </w:rPr>
        <w:t>запрет на проведение коллективных мероприятий (</w:t>
      </w:r>
      <w:proofErr w:type="spellStart"/>
      <w:r w:rsidRPr="00A91779">
        <w:rPr>
          <w:color w:val="000000" w:themeColor="text1"/>
          <w:sz w:val="28"/>
          <w:szCs w:val="28"/>
        </w:rPr>
        <w:t>жума</w:t>
      </w:r>
      <w:proofErr w:type="spellEnd"/>
      <w:r w:rsidRPr="00A91779">
        <w:rPr>
          <w:color w:val="000000" w:themeColor="text1"/>
          <w:sz w:val="28"/>
          <w:szCs w:val="28"/>
        </w:rPr>
        <w:t xml:space="preserve"> намаз, религиозные обряды и др.) на объектах и </w:t>
      </w:r>
      <w:r w:rsidRPr="00A91779">
        <w:rPr>
          <w:sz w:val="28"/>
          <w:szCs w:val="28"/>
        </w:rPr>
        <w:t xml:space="preserve">на территории </w:t>
      </w:r>
      <w:r w:rsidRPr="00A91779">
        <w:rPr>
          <w:color w:val="000000" w:themeColor="text1"/>
          <w:sz w:val="28"/>
          <w:szCs w:val="28"/>
        </w:rPr>
        <w:t>религиозных объединений (мечети, церкви, соборы, синагоги и др.), независимо от участия в проекте «</w:t>
      </w:r>
      <w:proofErr w:type="spellStart"/>
      <w:r w:rsidRPr="00A91779">
        <w:rPr>
          <w:color w:val="000000" w:themeColor="text1"/>
          <w:sz w:val="28"/>
          <w:szCs w:val="28"/>
        </w:rPr>
        <w:t>Ashyq</w:t>
      </w:r>
      <w:proofErr w:type="spellEnd"/>
      <w:r w:rsidRPr="00A91779">
        <w:rPr>
          <w:color w:val="000000" w:themeColor="text1"/>
          <w:sz w:val="28"/>
          <w:szCs w:val="28"/>
        </w:rPr>
        <w:t>»</w:t>
      </w:r>
      <w:r w:rsidRPr="00A91779">
        <w:rPr>
          <w:color w:val="000000" w:themeColor="text1"/>
          <w:sz w:val="28"/>
          <w:szCs w:val="28"/>
          <w:lang w:val="kk-KZ"/>
        </w:rPr>
        <w:t>;</w:t>
      </w:r>
    </w:p>
    <w:p w:rsidR="004D62BF" w:rsidRPr="00A91779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color w:val="000000" w:themeColor="text1"/>
          <w:sz w:val="28"/>
          <w:szCs w:val="28"/>
          <w:lang w:val="kk-KZ"/>
        </w:rPr>
      </w:pPr>
      <w:r w:rsidRPr="00A91779">
        <w:rPr>
          <w:color w:val="000000" w:themeColor="text1"/>
          <w:sz w:val="28"/>
          <w:szCs w:val="28"/>
          <w:lang w:val="kk-KZ"/>
        </w:rPr>
        <w:t xml:space="preserve">2.7. запрет на работу ночных клубов, караоке, концертных залов, филармоний, театров, </w:t>
      </w:r>
      <w:r w:rsidRPr="00A91779">
        <w:rPr>
          <w:sz w:val="28"/>
          <w:szCs w:val="28"/>
          <w:lang w:val="kk-KZ"/>
        </w:rPr>
        <w:t>кинотеатров,</w:t>
      </w:r>
      <w:r w:rsidRPr="00A91779">
        <w:rPr>
          <w:color w:val="000000" w:themeColor="text1"/>
          <w:sz w:val="28"/>
          <w:szCs w:val="28"/>
          <w:lang w:val="kk-KZ"/>
        </w:rPr>
        <w:t xml:space="preserve"> цирков независимо от участия в проекте «Ashyq»;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color w:val="000000" w:themeColor="text1"/>
          <w:sz w:val="28"/>
          <w:szCs w:val="28"/>
          <w:lang w:val="kk-KZ"/>
        </w:rPr>
      </w:pPr>
      <w:r w:rsidRPr="00A91779">
        <w:rPr>
          <w:color w:val="000000" w:themeColor="text1"/>
          <w:sz w:val="28"/>
          <w:szCs w:val="28"/>
          <w:lang w:val="kk-KZ"/>
        </w:rPr>
        <w:t>2.8. организацию работы объектов общественного питания (рестораны, кафе, бары), независимо от места расположения, при соблюдении условий по заполняемости до 50%, но не более 30 посадочных мест, с соблюдением социальной дистанции не менее 2-х метров между крайними местами соседних столов и рассадки за одним столом не более 4 человек, с запретом обслуживания за барными стойками, с соблюдением усиленных санитарно-противоэпидемических, санитарно - профилактических мероприятий</w:t>
      </w:r>
      <w:r w:rsidRPr="00A91779">
        <w:t xml:space="preserve"> </w:t>
      </w:r>
      <w:r w:rsidRPr="00A91779">
        <w:rPr>
          <w:color w:val="000000" w:themeColor="text1"/>
          <w:sz w:val="28"/>
          <w:szCs w:val="28"/>
          <w:lang w:val="kk-KZ"/>
        </w:rPr>
        <w:t xml:space="preserve">с установлением графика работы </w:t>
      </w:r>
      <w:r w:rsidRPr="00A91779">
        <w:rPr>
          <w:b/>
          <w:color w:val="000000" w:themeColor="text1"/>
          <w:sz w:val="28"/>
          <w:szCs w:val="28"/>
          <w:lang w:val="kk-KZ"/>
        </w:rPr>
        <w:t>в будние и выходные дни с 7:00 до 20:00 часов, для объектов</w:t>
      </w:r>
      <w:r w:rsidRPr="00A91779">
        <w:t xml:space="preserve"> </w:t>
      </w:r>
      <w:r w:rsidRPr="00A91779">
        <w:rPr>
          <w:b/>
          <w:color w:val="000000" w:themeColor="text1"/>
          <w:sz w:val="28"/>
          <w:szCs w:val="28"/>
          <w:lang w:val="kk-KZ"/>
        </w:rPr>
        <w:t xml:space="preserve">общественного питания работающих по типу столовых до </w:t>
      </w:r>
      <w:r w:rsidRPr="00A91779">
        <w:rPr>
          <w:b/>
          <w:sz w:val="28"/>
          <w:szCs w:val="28"/>
          <w:lang w:val="kk-KZ"/>
        </w:rPr>
        <w:t>22:00 часов.</w:t>
      </w:r>
      <w:r w:rsidRPr="00A91779">
        <w:rPr>
          <w:sz w:val="28"/>
          <w:szCs w:val="28"/>
          <w:lang w:val="kk-KZ"/>
        </w:rPr>
        <w:t xml:space="preserve"> </w:t>
      </w:r>
      <w:r w:rsidRPr="00A91779">
        <w:rPr>
          <w:color w:val="000000" w:themeColor="text1"/>
          <w:sz w:val="28"/>
          <w:szCs w:val="28"/>
          <w:lang w:val="kk-KZ"/>
        </w:rPr>
        <w:t xml:space="preserve">Для объектов участвующих в проекте </w:t>
      </w:r>
      <w:r w:rsidRPr="00A91779">
        <w:rPr>
          <w:color w:val="000000" w:themeColor="text1"/>
          <w:sz w:val="28"/>
          <w:szCs w:val="28"/>
        </w:rPr>
        <w:t>«</w:t>
      </w:r>
      <w:proofErr w:type="spellStart"/>
      <w:r w:rsidRPr="00A91779">
        <w:rPr>
          <w:color w:val="000000" w:themeColor="text1"/>
          <w:sz w:val="28"/>
          <w:szCs w:val="28"/>
        </w:rPr>
        <w:t>Ashyq</w:t>
      </w:r>
      <w:proofErr w:type="spellEnd"/>
      <w:r w:rsidRPr="00A91779">
        <w:rPr>
          <w:color w:val="000000" w:themeColor="text1"/>
          <w:sz w:val="28"/>
          <w:szCs w:val="28"/>
        </w:rPr>
        <w:t>»</w:t>
      </w:r>
      <w:r w:rsidRPr="00A91779">
        <w:rPr>
          <w:color w:val="000000" w:themeColor="text1"/>
          <w:sz w:val="28"/>
          <w:szCs w:val="28"/>
          <w:lang w:val="kk-KZ"/>
        </w:rPr>
        <w:t xml:space="preserve"> устанавливается </w:t>
      </w:r>
      <w:r w:rsidRPr="00A91779">
        <w:rPr>
          <w:b/>
          <w:color w:val="000000" w:themeColor="text1"/>
          <w:sz w:val="28"/>
          <w:szCs w:val="28"/>
          <w:lang w:val="kk-KZ"/>
        </w:rPr>
        <w:t>режим работы</w:t>
      </w:r>
      <w:r w:rsidRPr="00A91779">
        <w:rPr>
          <w:color w:val="000000" w:themeColor="text1"/>
          <w:sz w:val="28"/>
          <w:szCs w:val="28"/>
          <w:lang w:val="kk-KZ"/>
        </w:rPr>
        <w:t xml:space="preserve"> согласно  Постановления Главного государственного санитарного врача Республики Казахстан «О внедрении проекта «Ashyq»» от 31 декабря 2021 года № 56.</w:t>
      </w:r>
    </w:p>
    <w:p w:rsidR="004D62BF" w:rsidRPr="00F60336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pacing w:val="-4"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3</w:t>
      </w:r>
      <w:r w:rsidRPr="004D4984">
        <w:rPr>
          <w:b/>
          <w:bCs/>
          <w:sz w:val="28"/>
          <w:szCs w:val="28"/>
        </w:rPr>
        <w:t xml:space="preserve">. </w:t>
      </w:r>
      <w:r w:rsidRPr="004D4984">
        <w:rPr>
          <w:b/>
          <w:bCs/>
          <w:kern w:val="24"/>
          <w:sz w:val="28"/>
          <w:szCs w:val="28"/>
          <w:lang w:val="kk-KZ"/>
        </w:rPr>
        <w:t>Акимату города Нур-Султан, Палате предпринимателей города Нур-Султан (по согласованию), Управлению общественного здравоохранения города Нур-Султан, территориальным управлениям Департамента санитарно-эпидемиологического контроля города Нур-Султан, субъектам предпринимательства</w:t>
      </w:r>
      <w:r>
        <w:rPr>
          <w:b/>
          <w:bCs/>
          <w:kern w:val="24"/>
          <w:sz w:val="28"/>
          <w:szCs w:val="28"/>
          <w:lang w:val="kk-KZ"/>
        </w:rPr>
        <w:t xml:space="preserve"> </w:t>
      </w:r>
      <w:r w:rsidRPr="004D4984">
        <w:rPr>
          <w:b/>
          <w:bCs/>
          <w:kern w:val="24"/>
          <w:sz w:val="28"/>
          <w:szCs w:val="28"/>
          <w:lang w:val="kk-KZ"/>
        </w:rPr>
        <w:t>города Нур-Султан</w:t>
      </w:r>
      <w:r w:rsidRPr="004D4984">
        <w:rPr>
          <w:b/>
          <w:bCs/>
          <w:sz w:val="28"/>
          <w:szCs w:val="28"/>
        </w:rPr>
        <w:t xml:space="preserve">: 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Pr="00D51622">
        <w:rPr>
          <w:sz w:val="28"/>
          <w:szCs w:val="28"/>
        </w:rPr>
        <w:t>.1. продолжить реализацию проекта «A</w:t>
      </w:r>
      <w:r w:rsidRPr="00D51622">
        <w:rPr>
          <w:sz w:val="28"/>
          <w:szCs w:val="28"/>
          <w:lang w:val="en-US"/>
        </w:rPr>
        <w:t>s</w:t>
      </w:r>
      <w:proofErr w:type="spellStart"/>
      <w:r w:rsidRPr="00D51622">
        <w:rPr>
          <w:sz w:val="28"/>
          <w:szCs w:val="28"/>
        </w:rPr>
        <w:t>hyq</w:t>
      </w:r>
      <w:proofErr w:type="spellEnd"/>
      <w:r w:rsidRPr="00D51622">
        <w:rPr>
          <w:sz w:val="28"/>
          <w:szCs w:val="28"/>
        </w:rPr>
        <w:t xml:space="preserve">» на следующих объектах </w:t>
      </w:r>
      <w:r w:rsidRPr="001248EC">
        <w:rPr>
          <w:sz w:val="28"/>
          <w:szCs w:val="28"/>
        </w:rPr>
        <w:t>предпринимательства: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1) фитнес-клубы, включая йога-центры;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 xml:space="preserve">2) </w:t>
      </w:r>
      <w:proofErr w:type="spellStart"/>
      <w:r w:rsidRPr="00C002EB">
        <w:rPr>
          <w:sz w:val="28"/>
          <w:szCs w:val="28"/>
        </w:rPr>
        <w:t>спа</w:t>
      </w:r>
      <w:proofErr w:type="spellEnd"/>
      <w:r w:rsidRPr="00C002EB">
        <w:rPr>
          <w:sz w:val="28"/>
          <w:szCs w:val="28"/>
        </w:rPr>
        <w:t>-центры;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3) бани, сауны, бассейны;</w:t>
      </w:r>
    </w:p>
    <w:p w:rsidR="00CC29B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 xml:space="preserve">4) компьютерные клубы, включая </w:t>
      </w:r>
      <w:proofErr w:type="spellStart"/>
      <w:r w:rsidRPr="00C002EB">
        <w:rPr>
          <w:sz w:val="28"/>
          <w:szCs w:val="28"/>
        </w:rPr>
        <w:t>PlayStation</w:t>
      </w:r>
      <w:proofErr w:type="spellEnd"/>
      <w:r w:rsidRPr="00C002EB">
        <w:rPr>
          <w:sz w:val="28"/>
          <w:szCs w:val="28"/>
        </w:rPr>
        <w:t xml:space="preserve"> клубы; 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5) боулинг клубы;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>кинотеатры;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>театры и филармонии;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8) объекты общественного питания, летние площадки, банкетные залы,</w:t>
      </w:r>
      <w:r w:rsidRPr="00C60EDA"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>за исключением стрит-</w:t>
      </w:r>
      <w:proofErr w:type="spellStart"/>
      <w:r w:rsidRPr="00C002EB">
        <w:rPr>
          <w:sz w:val="28"/>
          <w:szCs w:val="28"/>
        </w:rPr>
        <w:t>фудов</w:t>
      </w:r>
      <w:proofErr w:type="spellEnd"/>
      <w:r w:rsidRPr="00C002EB">
        <w:rPr>
          <w:sz w:val="28"/>
          <w:szCs w:val="28"/>
        </w:rPr>
        <w:t>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9) объекты общественного питания по типу столовых;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 xml:space="preserve">10)  </w:t>
      </w:r>
      <w:r>
        <w:rPr>
          <w:sz w:val="28"/>
          <w:szCs w:val="28"/>
        </w:rPr>
        <w:t xml:space="preserve">межобластные и городские </w:t>
      </w:r>
      <w:r w:rsidRPr="00C002EB">
        <w:rPr>
          <w:sz w:val="28"/>
          <w:szCs w:val="28"/>
        </w:rPr>
        <w:t>нерегу</w:t>
      </w:r>
      <w:r>
        <w:rPr>
          <w:sz w:val="28"/>
          <w:szCs w:val="28"/>
        </w:rPr>
        <w:t xml:space="preserve">лярные </w:t>
      </w:r>
      <w:r w:rsidRPr="00C002EB">
        <w:rPr>
          <w:sz w:val="28"/>
          <w:szCs w:val="28"/>
        </w:rPr>
        <w:t>(туристические)</w:t>
      </w:r>
      <w:r w:rsidRPr="00C60EDA"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>перевозки;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11) межобластные и внутриобластные регулярные перевозки;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12) бильярдные клубы;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13) концертные залы;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02EB">
        <w:rPr>
          <w:sz w:val="28"/>
          <w:szCs w:val="28"/>
        </w:rPr>
        <w:t>14) добровольные участники;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15) караоке;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lastRenderedPageBreak/>
        <w:t>16) выставки;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17) океанариум;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18) марафоны;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19) спортивные мероприятия со зрителями;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C002EB">
        <w:rPr>
          <w:sz w:val="28"/>
          <w:szCs w:val="28"/>
        </w:rPr>
        <w:t>)</w:t>
      </w:r>
      <w:r w:rsidRPr="00C60EDA"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>лотерейные клубы и иные точки реализации лотереи;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21) аэропорты;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C002EB">
        <w:rPr>
          <w:sz w:val="28"/>
          <w:szCs w:val="28"/>
        </w:rPr>
        <w:t>)</w:t>
      </w:r>
      <w:r w:rsidRPr="00C60EDA"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>детские развлекательные центры (крытые);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C002EB">
        <w:rPr>
          <w:sz w:val="28"/>
          <w:szCs w:val="28"/>
        </w:rPr>
        <w:t>)</w:t>
      </w:r>
      <w:r w:rsidRPr="00C60EDA"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>цирки;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C002EB">
        <w:rPr>
          <w:sz w:val="28"/>
          <w:szCs w:val="28"/>
        </w:rPr>
        <w:t>) отели, гостиницы;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C002EB">
        <w:rPr>
          <w:sz w:val="28"/>
          <w:szCs w:val="28"/>
        </w:rPr>
        <w:t>) центры обслуживания населения;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26) железнодорожные вокзалы и автовокзалы;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C002EB">
        <w:rPr>
          <w:sz w:val="28"/>
          <w:szCs w:val="28"/>
        </w:rPr>
        <w:t>) рынки (крытые), торгово-развлекательные центры, торговые дома,</w:t>
      </w:r>
      <w:r w:rsidRPr="00C60EDA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торговы</w:t>
      </w:r>
      <w:r w:rsidRPr="00C002EB">
        <w:rPr>
          <w:sz w:val="28"/>
          <w:szCs w:val="28"/>
        </w:rPr>
        <w:t>е сети (непродовольственные);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2</w:t>
      </w:r>
      <w:r>
        <w:rPr>
          <w:sz w:val="28"/>
          <w:szCs w:val="28"/>
        </w:rPr>
        <w:t>8) торговые   сети (продовольственные)</w:t>
      </w:r>
      <w:r w:rsidRPr="00C002EB">
        <w:rPr>
          <w:sz w:val="28"/>
          <w:szCs w:val="28"/>
        </w:rPr>
        <w:t xml:space="preserve"> с   торговой   площадью   свыше</w:t>
      </w:r>
      <w:r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 xml:space="preserve">6000 </w:t>
      </w:r>
      <w:proofErr w:type="spellStart"/>
      <w:r w:rsidRPr="00C002EB">
        <w:rPr>
          <w:sz w:val="28"/>
          <w:szCs w:val="28"/>
        </w:rPr>
        <w:t>кв.м</w:t>
      </w:r>
      <w:proofErr w:type="spellEnd"/>
      <w:r w:rsidRPr="00C002EB">
        <w:rPr>
          <w:sz w:val="28"/>
          <w:szCs w:val="28"/>
        </w:rPr>
        <w:t>.;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C002EB">
        <w:rPr>
          <w:sz w:val="28"/>
          <w:szCs w:val="28"/>
        </w:rPr>
        <w:t>) детские оздоровительные центры (для работников (персонала));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C002EB">
        <w:rPr>
          <w:sz w:val="28"/>
          <w:szCs w:val="28"/>
        </w:rPr>
        <w:t>) букмекерские конторы;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31) центры и салоны красоты, парикмахерские, салоны</w:t>
      </w:r>
      <w:r w:rsidRPr="00C002EB">
        <w:rPr>
          <w:sz w:val="28"/>
          <w:szCs w:val="28"/>
        </w:rPr>
        <w:t xml:space="preserve"> по оказанию</w:t>
      </w:r>
      <w:r w:rsidRPr="00C60EDA"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>услуг маникюра и педикюра, косметических и косметологических услуг;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C002EB">
        <w:rPr>
          <w:sz w:val="28"/>
          <w:szCs w:val="28"/>
        </w:rPr>
        <w:t>) организации образования всех форм собственности и ведомственной</w:t>
      </w:r>
      <w:r w:rsidRPr="00C60EDA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принадлежности (для педагогов, персонала, родителей</w:t>
      </w:r>
      <w:r w:rsidRPr="00C002EB">
        <w:rPr>
          <w:sz w:val="28"/>
          <w:szCs w:val="28"/>
        </w:rPr>
        <w:t xml:space="preserve"> (законных</w:t>
      </w:r>
      <w:r>
        <w:rPr>
          <w:sz w:val="28"/>
          <w:szCs w:val="28"/>
        </w:rPr>
        <w:t xml:space="preserve"> представителей), посетителей,</w:t>
      </w:r>
      <w:r w:rsidRPr="00C002EB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 в возрасте 18 лет и старше</w:t>
      </w:r>
      <w:r w:rsidRPr="00C002EB">
        <w:rPr>
          <w:sz w:val="28"/>
          <w:szCs w:val="28"/>
        </w:rPr>
        <w:t xml:space="preserve"> (с</w:t>
      </w:r>
      <w:r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>добровольной регистрацией при условии сканирования QR-кода детей с 12 лет с</w:t>
      </w:r>
      <w:r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>разрешения родителей или законных представителей));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C002EB">
        <w:rPr>
          <w:sz w:val="28"/>
          <w:szCs w:val="28"/>
        </w:rPr>
        <w:t>) спорткомплексы, спортивно-оздоровительные центры;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34) общежития и интернаты для проживания обучающихся</w:t>
      </w:r>
      <w:r w:rsidRPr="00C002EB">
        <w:rPr>
          <w:sz w:val="28"/>
          <w:szCs w:val="28"/>
        </w:rPr>
        <w:t xml:space="preserve"> в</w:t>
      </w:r>
      <w:r w:rsidRPr="00C60E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 образования (для педагогов, персонала, родителей </w:t>
      </w:r>
      <w:r w:rsidRPr="00C002EB">
        <w:rPr>
          <w:sz w:val="28"/>
          <w:szCs w:val="28"/>
        </w:rPr>
        <w:t>(законных</w:t>
      </w:r>
      <w:r w:rsidRPr="00C60EDA">
        <w:rPr>
          <w:sz w:val="28"/>
          <w:szCs w:val="28"/>
        </w:rPr>
        <w:t xml:space="preserve"> </w:t>
      </w:r>
      <w:r w:rsidRPr="00C002EB">
        <w:rPr>
          <w:sz w:val="28"/>
          <w:szCs w:val="28"/>
        </w:rPr>
        <w:t>представителей), посетителей, обучающихся);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C002EB">
        <w:rPr>
          <w:sz w:val="28"/>
          <w:szCs w:val="28"/>
        </w:rPr>
        <w:t>) религиозные объекты;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C002EB">
        <w:rPr>
          <w:sz w:val="28"/>
          <w:szCs w:val="28"/>
        </w:rPr>
        <w:t>) игровые клубы (казино);</w:t>
      </w:r>
    </w:p>
    <w:p w:rsidR="00CC29B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r w:rsidRPr="00C002EB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C002EB">
        <w:rPr>
          <w:sz w:val="28"/>
          <w:szCs w:val="28"/>
        </w:rPr>
        <w:t>) ночные клубы;</w:t>
      </w:r>
    </w:p>
    <w:p w:rsidR="004D62BF" w:rsidRPr="00C002EB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851"/>
        </w:tabs>
        <w:ind w:left="-113" w:firstLine="709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38</w:t>
      </w:r>
      <w:r w:rsidRPr="00C002EB">
        <w:rPr>
          <w:sz w:val="28"/>
          <w:szCs w:val="28"/>
        </w:rPr>
        <w:t>) банки, отделения АО «</w:t>
      </w:r>
      <w:proofErr w:type="spellStart"/>
      <w:r w:rsidRPr="00C002EB">
        <w:rPr>
          <w:sz w:val="28"/>
          <w:szCs w:val="28"/>
        </w:rPr>
        <w:t>Казпочта</w:t>
      </w:r>
      <w:proofErr w:type="spellEnd"/>
      <w:r w:rsidRPr="00C002EB">
        <w:rPr>
          <w:sz w:val="28"/>
          <w:szCs w:val="28"/>
        </w:rPr>
        <w:t>».</w:t>
      </w:r>
    </w:p>
    <w:p w:rsidR="004D62BF" w:rsidRPr="000F49FA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567"/>
          <w:tab w:val="left" w:pos="851"/>
        </w:tabs>
        <w:ind w:left="-113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0F5D20">
        <w:rPr>
          <w:sz w:val="28"/>
          <w:szCs w:val="28"/>
        </w:rPr>
        <w:t xml:space="preserve">.2. </w:t>
      </w:r>
      <w:r w:rsidRPr="000F5D20">
        <w:rPr>
          <w:sz w:val="28"/>
          <w:szCs w:val="28"/>
          <w:lang w:val="kk-KZ"/>
        </w:rPr>
        <w:t xml:space="preserve">обеспечить реализацию проекта «Ashyq» на объектах предпринимательства в соответствии с критериями </w:t>
      </w:r>
      <w:r>
        <w:rPr>
          <w:sz w:val="28"/>
          <w:szCs w:val="28"/>
          <w:lang w:val="kk-KZ"/>
        </w:rPr>
        <w:t xml:space="preserve">для </w:t>
      </w:r>
      <w:r w:rsidRPr="000F49FA">
        <w:rPr>
          <w:sz w:val="28"/>
          <w:szCs w:val="28"/>
          <w:lang w:val="kk-KZ"/>
        </w:rPr>
        <w:t>«красной» зоны предусмотренных Постановления Главного государственного санитарного врача Республики Казахстан «</w:t>
      </w:r>
      <w:r w:rsidRPr="000F49FA">
        <w:rPr>
          <w:color w:val="000000"/>
          <w:sz w:val="28"/>
          <w:szCs w:val="28"/>
          <w:lang w:val="kk-KZ"/>
        </w:rPr>
        <w:t>О внедрении проекта «Ashyq»» от 31 декабря 2021 года № 56</w:t>
      </w:r>
      <w:r w:rsidRPr="000F49FA">
        <w:rPr>
          <w:sz w:val="28"/>
          <w:szCs w:val="28"/>
          <w:lang w:val="kk-KZ"/>
        </w:rPr>
        <w:t>;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567"/>
          <w:tab w:val="left" w:pos="851"/>
        </w:tabs>
        <w:ind w:left="-113" w:firstLine="567"/>
        <w:jc w:val="both"/>
        <w:rPr>
          <w:sz w:val="28"/>
          <w:szCs w:val="28"/>
          <w:lang w:val="kk-KZ"/>
        </w:rPr>
      </w:pPr>
      <w:r w:rsidRPr="000F49FA">
        <w:rPr>
          <w:sz w:val="28"/>
          <w:szCs w:val="28"/>
          <w:lang w:val="kk-KZ"/>
        </w:rPr>
        <w:t xml:space="preserve">3.3. разрешить деятельность объектов, не участвующих в проекте «Ashyq» в соответствии с критериями для «красной» зоны, предусмотренных Постановлением Главного государственного санитарного врача Республики Казахстан «Об ограничительных и карантинных мерах и поэтапном их смягчении» от 10 сентября 2021 года № 42. </w:t>
      </w:r>
    </w:p>
    <w:p w:rsidR="004D62BF" w:rsidRPr="000F49FA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567"/>
          <w:tab w:val="left" w:pos="851"/>
        </w:tabs>
        <w:ind w:left="-113" w:firstLine="567"/>
        <w:jc w:val="both"/>
        <w:rPr>
          <w:sz w:val="28"/>
          <w:szCs w:val="28"/>
          <w:lang w:val="kk-KZ"/>
        </w:rPr>
      </w:pPr>
      <w:r w:rsidRPr="000F49FA">
        <w:rPr>
          <w:sz w:val="28"/>
          <w:szCs w:val="28"/>
          <w:lang w:val="kk-KZ"/>
        </w:rPr>
        <w:t xml:space="preserve">3.4. </w:t>
      </w:r>
      <w:r w:rsidRPr="000F49FA">
        <w:rPr>
          <w:b/>
          <w:sz w:val="28"/>
          <w:szCs w:val="28"/>
          <w:u w:val="single"/>
          <w:lang w:val="kk-KZ"/>
        </w:rPr>
        <w:t>с 13 января 2022 года</w:t>
      </w:r>
      <w:r w:rsidRPr="000F49FA">
        <w:rPr>
          <w:sz w:val="28"/>
          <w:szCs w:val="28"/>
          <w:lang w:val="kk-KZ"/>
        </w:rPr>
        <w:t xml:space="preserve"> обеспечить работу при условии наличия у сотрудников и посетителей безопасного </w:t>
      </w:r>
      <w:r w:rsidRPr="000F49FA">
        <w:rPr>
          <w:b/>
          <w:sz w:val="28"/>
          <w:szCs w:val="28"/>
          <w:lang w:val="kk-KZ"/>
        </w:rPr>
        <w:t>«зеленого»</w:t>
      </w:r>
      <w:r w:rsidRPr="000F49FA">
        <w:rPr>
          <w:sz w:val="28"/>
          <w:szCs w:val="28"/>
          <w:lang w:val="kk-KZ"/>
        </w:rPr>
        <w:t xml:space="preserve"> статуса (вакцинации, ПЦР теста с отрицательным результатом не более 7 суток с момента отбора проб, </w:t>
      </w:r>
      <w:r w:rsidRPr="000F49FA">
        <w:rPr>
          <w:sz w:val="28"/>
          <w:szCs w:val="28"/>
          <w:lang w:val="kk-KZ"/>
        </w:rPr>
        <w:lastRenderedPageBreak/>
        <w:t>переболевших в течение последних 3 месяцев, за исключением лиц, имеющих постоянные медицинские противопоказания) следующей категории объектов:</w:t>
      </w:r>
    </w:p>
    <w:p w:rsidR="004D62BF" w:rsidRPr="000F49FA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567"/>
          <w:tab w:val="left" w:pos="851"/>
        </w:tabs>
        <w:ind w:left="-113" w:firstLine="567"/>
        <w:jc w:val="both"/>
        <w:rPr>
          <w:sz w:val="28"/>
          <w:szCs w:val="28"/>
          <w:lang w:val="kk-KZ"/>
        </w:rPr>
      </w:pPr>
      <w:r w:rsidRPr="000F49FA">
        <w:rPr>
          <w:sz w:val="28"/>
          <w:szCs w:val="28"/>
          <w:lang w:val="kk-KZ"/>
        </w:rPr>
        <w:t xml:space="preserve">- торгово-развлекательные центры, торговые дома; </w:t>
      </w:r>
    </w:p>
    <w:p w:rsidR="004D62BF" w:rsidRPr="000F49FA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567"/>
          <w:tab w:val="left" w:pos="851"/>
        </w:tabs>
        <w:ind w:left="-113" w:firstLine="567"/>
        <w:jc w:val="both"/>
        <w:rPr>
          <w:sz w:val="28"/>
          <w:szCs w:val="28"/>
          <w:lang w:val="kk-KZ"/>
        </w:rPr>
      </w:pPr>
      <w:r w:rsidRPr="000F49FA">
        <w:rPr>
          <w:sz w:val="28"/>
          <w:szCs w:val="28"/>
          <w:lang w:val="kk-KZ"/>
        </w:rPr>
        <w:t>- торговые сети (свыше 6000 м</w:t>
      </w:r>
      <w:r w:rsidRPr="000F49FA">
        <w:rPr>
          <w:sz w:val="28"/>
          <w:szCs w:val="28"/>
          <w:vertAlign w:val="superscript"/>
          <w:lang w:val="kk-KZ"/>
        </w:rPr>
        <w:t>2</w:t>
      </w:r>
      <w:r w:rsidRPr="000F49FA">
        <w:rPr>
          <w:sz w:val="28"/>
          <w:szCs w:val="28"/>
          <w:lang w:val="kk-KZ"/>
        </w:rPr>
        <w:t>)</w:t>
      </w:r>
    </w:p>
    <w:p w:rsidR="004D62BF" w:rsidRPr="000F49FA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567"/>
          <w:tab w:val="left" w:pos="851"/>
        </w:tabs>
        <w:ind w:left="-113" w:firstLine="567"/>
        <w:jc w:val="both"/>
        <w:rPr>
          <w:sz w:val="28"/>
          <w:szCs w:val="28"/>
          <w:lang w:val="kk-KZ"/>
        </w:rPr>
      </w:pPr>
      <w:r w:rsidRPr="000F49FA">
        <w:rPr>
          <w:sz w:val="28"/>
          <w:szCs w:val="28"/>
          <w:lang w:val="kk-KZ"/>
        </w:rPr>
        <w:t>- спортивно-оздоровительные центры, фитнес-центры, йога-центры;</w:t>
      </w:r>
    </w:p>
    <w:p w:rsidR="004D62BF" w:rsidRPr="000F49FA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567"/>
          <w:tab w:val="left" w:pos="851"/>
        </w:tabs>
        <w:ind w:left="-113" w:firstLine="567"/>
        <w:jc w:val="both"/>
        <w:rPr>
          <w:sz w:val="28"/>
          <w:szCs w:val="28"/>
          <w:lang w:val="kk-KZ"/>
        </w:rPr>
      </w:pPr>
      <w:r w:rsidRPr="000F49FA">
        <w:rPr>
          <w:sz w:val="28"/>
          <w:szCs w:val="28"/>
          <w:lang w:val="kk-KZ"/>
        </w:rPr>
        <w:t>- бассейны, сауны, бани.</w:t>
      </w:r>
    </w:p>
    <w:p w:rsidR="004D62BF" w:rsidRPr="00D86D4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567"/>
          <w:tab w:val="left" w:pos="851"/>
        </w:tabs>
        <w:ind w:left="-113" w:firstLine="567"/>
        <w:jc w:val="both"/>
        <w:rPr>
          <w:b/>
          <w:bCs/>
          <w:sz w:val="28"/>
          <w:szCs w:val="28"/>
          <w:lang w:val="kk-KZ"/>
        </w:rPr>
      </w:pPr>
      <w:r w:rsidRPr="000F49FA">
        <w:rPr>
          <w:sz w:val="28"/>
          <w:szCs w:val="28"/>
          <w:lang w:val="kk-KZ"/>
        </w:rPr>
        <w:t>3.5. организация работы всех видов объектов допускается</w:t>
      </w:r>
      <w:r w:rsidRPr="00D86D4F">
        <w:rPr>
          <w:sz w:val="28"/>
          <w:szCs w:val="28"/>
          <w:lang w:val="kk-KZ"/>
        </w:rPr>
        <w:t xml:space="preserve"> при строгом соблюдении требований алгоритмов работы объектов, утвержденных  Постановлением Главного государственного санитарного врача Республики Казахстан «О проведении санитарно-противоэпидемических и санитарно-профилактических мероприятий по предупреждению коронавирусной инфекции в организациях образования в 2021-2022 учебном году» от 25 августа 2021 года № 36, Постановлением Главного государственного санитарного врача Республики Казахстан «О дальнейшем усилении мер по предупреждению заболеваний коронавирусной инфекцией среди населения Республики Казахстан» от 2 сентября 2021 года № 38,  Постановлением Главного государственного санитарного врача Республики Казахстан «Об ограничительных карантинных мерах и поэтапном их смягчении» от 10 сентября 2021 года № 42, Постановлением Главного государственного санитарного врача Республики Казахстан «О внесении изменений в постановление Главного государственного санитарного врача Республики Казахстан № 38 от 2 сентября 2021 года» от 17 сентября 2021 года № 43, Постановлением Главного государственного санитарного врача Республики Казахстан «О внедрении проекта «</w:t>
      </w:r>
      <w:proofErr w:type="spellStart"/>
      <w:r w:rsidRPr="00D86D4F">
        <w:rPr>
          <w:sz w:val="28"/>
          <w:szCs w:val="28"/>
          <w:lang w:val="en-US"/>
        </w:rPr>
        <w:t>Ashyq</w:t>
      </w:r>
      <w:proofErr w:type="spellEnd"/>
      <w:r w:rsidRPr="00D86D4F">
        <w:rPr>
          <w:sz w:val="28"/>
          <w:szCs w:val="28"/>
          <w:lang w:val="kk-KZ"/>
        </w:rPr>
        <w:t xml:space="preserve">» </w:t>
      </w:r>
      <w:r w:rsidRPr="000F49FA">
        <w:rPr>
          <w:color w:val="000000"/>
          <w:sz w:val="28"/>
          <w:szCs w:val="28"/>
          <w:lang w:val="kk-KZ"/>
        </w:rPr>
        <w:t>от 31 декабря 2021 года № 56.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ind w:left="-113"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4</w:t>
      </w:r>
      <w:r w:rsidRPr="006A41D1">
        <w:rPr>
          <w:b/>
          <w:bCs/>
          <w:sz w:val="28"/>
          <w:szCs w:val="28"/>
          <w:lang w:val="kk-KZ"/>
        </w:rPr>
        <w:t xml:space="preserve">. </w:t>
      </w:r>
      <w:r w:rsidRPr="004D4984">
        <w:rPr>
          <w:b/>
          <w:bCs/>
          <w:kern w:val="24"/>
          <w:sz w:val="28"/>
          <w:szCs w:val="28"/>
          <w:lang w:val="kk-KZ"/>
        </w:rPr>
        <w:t>Акимату города Нур-Султан, Палате предпринимателей города Нур-Султан</w:t>
      </w:r>
      <w:r>
        <w:rPr>
          <w:b/>
          <w:bCs/>
          <w:kern w:val="24"/>
          <w:sz w:val="28"/>
          <w:szCs w:val="28"/>
          <w:lang w:val="kk-KZ"/>
        </w:rPr>
        <w:t xml:space="preserve">, </w:t>
      </w:r>
      <w:r w:rsidRPr="006A41D1">
        <w:rPr>
          <w:b/>
          <w:bCs/>
          <w:sz w:val="28"/>
          <w:szCs w:val="28"/>
          <w:lang w:val="kk-KZ"/>
        </w:rPr>
        <w:t>Управлению внутренней политики города Нур-Султан</w:t>
      </w:r>
      <w:r>
        <w:rPr>
          <w:b/>
          <w:bCs/>
          <w:sz w:val="28"/>
          <w:szCs w:val="28"/>
          <w:lang w:val="kk-KZ"/>
        </w:rPr>
        <w:t xml:space="preserve"> обеспечить</w:t>
      </w:r>
      <w:r w:rsidRPr="006A41D1">
        <w:rPr>
          <w:b/>
          <w:bCs/>
          <w:sz w:val="28"/>
          <w:szCs w:val="28"/>
          <w:lang w:val="kk-KZ"/>
        </w:rPr>
        <w:t>:</w:t>
      </w:r>
    </w:p>
    <w:p w:rsidR="004D62BF" w:rsidRPr="006A41D1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709"/>
        </w:tabs>
        <w:ind w:left="-113" w:firstLine="709"/>
        <w:jc w:val="both"/>
        <w:rPr>
          <w:sz w:val="28"/>
          <w:szCs w:val="28"/>
          <w:lang w:val="kk-KZ"/>
        </w:rPr>
      </w:pPr>
      <w:r w:rsidRPr="002C0D19">
        <w:rPr>
          <w:sz w:val="28"/>
          <w:szCs w:val="28"/>
          <w:lang w:val="kk-KZ"/>
        </w:rPr>
        <w:t>4.1.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информирование населения, физических и юридических лиц о необходимости использования мобильного приложения «</w:t>
      </w:r>
      <w:proofErr w:type="spellStart"/>
      <w:r>
        <w:rPr>
          <w:sz w:val="28"/>
          <w:szCs w:val="28"/>
        </w:rPr>
        <w:t>Ashyq</w:t>
      </w:r>
      <w:proofErr w:type="spellEnd"/>
      <w:r>
        <w:rPr>
          <w:sz w:val="28"/>
          <w:szCs w:val="28"/>
        </w:rPr>
        <w:t xml:space="preserve">»,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других платформ (к примеру, аналог на платформе в </w:t>
      </w:r>
      <w:proofErr w:type="spellStart"/>
      <w:r>
        <w:rPr>
          <w:sz w:val="28"/>
          <w:szCs w:val="28"/>
        </w:rPr>
        <w:t>eGov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Аitu</w:t>
      </w:r>
      <w:proofErr w:type="spellEnd"/>
      <w:r>
        <w:rPr>
          <w:sz w:val="28"/>
          <w:szCs w:val="28"/>
        </w:rPr>
        <w:t xml:space="preserve">, Kaspi.kz, </w:t>
      </w:r>
      <w:proofErr w:type="spellStart"/>
      <w:r>
        <w:rPr>
          <w:sz w:val="28"/>
          <w:szCs w:val="28"/>
        </w:rPr>
        <w:t>Halyk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Bank</w:t>
      </w:r>
      <w:proofErr w:type="spellEnd"/>
      <w:r>
        <w:rPr>
          <w:sz w:val="28"/>
          <w:szCs w:val="28"/>
        </w:rPr>
        <w:t xml:space="preserve">, Sberbank.kz, </w:t>
      </w:r>
      <w:r w:rsidRPr="00B73E36">
        <w:rPr>
          <w:sz w:val="28"/>
          <w:szCs w:val="28"/>
        </w:rPr>
        <w:t>Альфа-Банк,</w:t>
      </w:r>
      <w:r>
        <w:rPr>
          <w:sz w:val="28"/>
          <w:szCs w:val="28"/>
        </w:rPr>
        <w:t xml:space="preserve"> сайт </w:t>
      </w:r>
      <w:r w:rsidRPr="0039627D">
        <w:rPr>
          <w:rFonts w:eastAsia="SimSun"/>
          <w:sz w:val="28"/>
          <w:szCs w:val="28"/>
          <w:lang w:val="kk-KZ" w:eastAsia="en-US"/>
        </w:rPr>
        <w:t>www.ashyq.kz</w:t>
      </w:r>
      <w:r>
        <w:rPr>
          <w:sz w:val="28"/>
          <w:szCs w:val="28"/>
        </w:rPr>
        <w:t>) для входа на объекты, участвующие в проекте;</w:t>
      </w:r>
      <w:r w:rsidRPr="006A41D1">
        <w:rPr>
          <w:b/>
          <w:bCs/>
          <w:sz w:val="28"/>
          <w:szCs w:val="28"/>
          <w:lang w:val="kk-KZ"/>
        </w:rPr>
        <w:t xml:space="preserve"> 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6A41D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2</w:t>
      </w:r>
      <w:r w:rsidRPr="006A41D1">
        <w:rPr>
          <w:sz w:val="28"/>
          <w:szCs w:val="28"/>
          <w:lang w:val="kk-KZ"/>
        </w:rPr>
        <w:t>. обеспечить проведение информационного сопровождения в средствах массовой информации, социальных сетях и мессенджерах о принимаемых мерах, объяснить важность и жизненную необходимость принимаемых решений, направленных на обеспечение безопасности человека, общества и государства;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6A41D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3</w:t>
      </w:r>
      <w:r w:rsidRPr="006A41D1">
        <w:rPr>
          <w:sz w:val="28"/>
          <w:szCs w:val="28"/>
          <w:lang w:val="kk-KZ"/>
        </w:rPr>
        <w:t>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</w:t>
      </w:r>
    </w:p>
    <w:p w:rsidR="004D62BF" w:rsidRPr="00631B94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631B94">
        <w:rPr>
          <w:b/>
          <w:sz w:val="28"/>
          <w:szCs w:val="28"/>
        </w:rPr>
        <w:t xml:space="preserve">Управлению общественного здравоохранения города </w:t>
      </w:r>
      <w:proofErr w:type="spellStart"/>
      <w:r w:rsidRPr="00631B94">
        <w:rPr>
          <w:b/>
          <w:sz w:val="28"/>
          <w:szCs w:val="28"/>
        </w:rPr>
        <w:t>Нур</w:t>
      </w:r>
      <w:proofErr w:type="spellEnd"/>
      <w:r w:rsidRPr="00631B94">
        <w:rPr>
          <w:b/>
          <w:sz w:val="28"/>
          <w:szCs w:val="28"/>
        </w:rPr>
        <w:t>-Султан: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z w:val="28"/>
          <w:szCs w:val="28"/>
        </w:rPr>
      </w:pPr>
      <w:r w:rsidRPr="00052D20">
        <w:rPr>
          <w:sz w:val="28"/>
          <w:szCs w:val="28"/>
          <w:lang w:val="kk-KZ"/>
        </w:rPr>
        <w:t>5.1.</w:t>
      </w:r>
      <w:r w:rsidRPr="00816A20">
        <w:rPr>
          <w:sz w:val="28"/>
          <w:szCs w:val="28"/>
          <w:lang w:val="kk-KZ"/>
        </w:rPr>
        <w:t xml:space="preserve"> </w:t>
      </w:r>
      <w:r w:rsidRPr="00816A20">
        <w:rPr>
          <w:sz w:val="28"/>
          <w:szCs w:val="28"/>
        </w:rPr>
        <w:t>Активизировать проведение вакцинации и ревакцинации среди населения города</w:t>
      </w:r>
      <w:r>
        <w:rPr>
          <w:sz w:val="28"/>
          <w:szCs w:val="28"/>
        </w:rPr>
        <w:t>: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5.2. обеспечить ревакцинацию лиц старше 60 лет вакциной </w:t>
      </w:r>
      <w:proofErr w:type="spellStart"/>
      <w:r>
        <w:rPr>
          <w:sz w:val="28"/>
          <w:szCs w:val="28"/>
        </w:rPr>
        <w:t>Комирнати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Пфайзер</w:t>
      </w:r>
      <w:proofErr w:type="spellEnd"/>
      <w:r>
        <w:rPr>
          <w:sz w:val="28"/>
          <w:szCs w:val="28"/>
        </w:rPr>
        <w:t>)</w:t>
      </w:r>
      <w:r w:rsidRPr="00816A20">
        <w:rPr>
          <w:sz w:val="28"/>
          <w:szCs w:val="28"/>
        </w:rPr>
        <w:t>.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lastRenderedPageBreak/>
        <w:t>6</w:t>
      </w:r>
      <w:r w:rsidRPr="004D4984">
        <w:rPr>
          <w:b/>
          <w:bCs/>
          <w:sz w:val="28"/>
          <w:szCs w:val="28"/>
        </w:rPr>
        <w:t xml:space="preserve">. </w:t>
      </w:r>
      <w:r w:rsidRPr="004D4984">
        <w:rPr>
          <w:b/>
          <w:bCs/>
          <w:sz w:val="28"/>
          <w:szCs w:val="28"/>
          <w:lang w:val="kk-KZ"/>
        </w:rPr>
        <w:t xml:space="preserve">Районным управлениям Департамента санитарно-эпидемиологического контроля города Нур-Султан, Департаменту полиции города Нур-Султан, районным акиматам города Нур-Султан </w:t>
      </w:r>
      <w:r w:rsidRPr="004D4984">
        <w:rPr>
          <w:sz w:val="28"/>
          <w:szCs w:val="28"/>
          <w:lang w:val="kk-KZ"/>
        </w:rPr>
        <w:t>обеспечить усиленный контроль за исполнением настоящего Постановления.</w:t>
      </w:r>
      <w:bookmarkStart w:id="3" w:name="_heading_h_2s8eyo1" w:colFirst="0" w:colLast="0"/>
      <w:bookmarkEnd w:id="3"/>
    </w:p>
    <w:p w:rsidR="004D62BF" w:rsidRPr="00A8090F" w:rsidRDefault="004D62BF" w:rsidP="00026BCD">
      <w:pPr>
        <w:pBdr>
          <w:bottom w:val="single" w:sz="4" w:space="31" w:color="FFFFFF"/>
        </w:pBdr>
        <w:shd w:val="clear" w:color="auto" w:fill="FFFFFF"/>
        <w:ind w:left="-113" w:firstLine="709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7</w:t>
      </w:r>
      <w:r w:rsidRPr="00A8090F">
        <w:rPr>
          <w:b/>
          <w:bCs/>
          <w:sz w:val="28"/>
          <w:szCs w:val="28"/>
          <w:lang w:val="kk-KZ"/>
        </w:rPr>
        <w:t xml:space="preserve">. </w:t>
      </w:r>
      <w:r w:rsidRPr="00E14CD0">
        <w:rPr>
          <w:sz w:val="28"/>
          <w:szCs w:val="28"/>
          <w:lang w:val="kk-KZ"/>
        </w:rPr>
        <w:t>Постановление Главного государственного санитарного врача города Нур-Султан «О смягчении ограничительных и карантинных мер в городе Нур-Султан» от 2 ноября 2021 года № 29, Постановление Главного государственного санитарного врача города Нур-Султан «Об усилении ограничительных и карантинных мер в городе Нур-Султан» от 11 ноября 2021 года № 30 считать утратившими силу.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          </w:t>
      </w:r>
      <w:r>
        <w:rPr>
          <w:b/>
          <w:bCs/>
          <w:sz w:val="28"/>
          <w:szCs w:val="28"/>
        </w:rPr>
        <w:t>8</w:t>
      </w:r>
      <w:r w:rsidRPr="00A8090F">
        <w:rPr>
          <w:b/>
          <w:bCs/>
          <w:sz w:val="28"/>
          <w:szCs w:val="28"/>
          <w:lang w:val="kk-KZ"/>
        </w:rPr>
        <w:t xml:space="preserve">. </w:t>
      </w:r>
      <w:r w:rsidRPr="00A8090F">
        <w:rPr>
          <w:sz w:val="28"/>
          <w:szCs w:val="28"/>
        </w:rPr>
        <w:t xml:space="preserve">Настоящее Постановление вступает в силу </w:t>
      </w:r>
      <w:r w:rsidRPr="00A96B7C">
        <w:rPr>
          <w:sz w:val="28"/>
          <w:szCs w:val="28"/>
        </w:rPr>
        <w:t>с</w:t>
      </w:r>
      <w:r w:rsidRPr="00A96B7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момента подписания</w:t>
      </w:r>
      <w:r>
        <w:rPr>
          <w:sz w:val="28"/>
          <w:szCs w:val="28"/>
        </w:rPr>
        <w:t>.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  <w:r w:rsidRPr="009D73A2">
        <w:rPr>
          <w:b/>
          <w:bCs/>
          <w:sz w:val="28"/>
          <w:szCs w:val="28"/>
        </w:rPr>
        <w:t>Главн</w:t>
      </w:r>
      <w:r>
        <w:rPr>
          <w:b/>
          <w:bCs/>
          <w:sz w:val="28"/>
          <w:szCs w:val="28"/>
        </w:rPr>
        <w:t>ый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9D73A2">
        <w:rPr>
          <w:b/>
          <w:bCs/>
          <w:sz w:val="28"/>
          <w:szCs w:val="28"/>
        </w:rPr>
        <w:t>осударственн</w:t>
      </w:r>
      <w:r>
        <w:rPr>
          <w:b/>
          <w:bCs/>
          <w:sz w:val="28"/>
          <w:szCs w:val="28"/>
        </w:rPr>
        <w:t>ый</w:t>
      </w:r>
      <w:r w:rsidRPr="009D73A2">
        <w:rPr>
          <w:b/>
          <w:bCs/>
          <w:sz w:val="28"/>
          <w:szCs w:val="28"/>
        </w:rPr>
        <w:t xml:space="preserve"> санитарн</w:t>
      </w:r>
      <w:r>
        <w:rPr>
          <w:b/>
          <w:bCs/>
          <w:sz w:val="28"/>
          <w:szCs w:val="28"/>
        </w:rPr>
        <w:t xml:space="preserve">ый 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9D73A2">
        <w:rPr>
          <w:b/>
          <w:bCs/>
          <w:sz w:val="28"/>
          <w:szCs w:val="28"/>
        </w:rPr>
        <w:t xml:space="preserve">рач г. </w:t>
      </w:r>
      <w:proofErr w:type="spellStart"/>
      <w:r w:rsidRPr="009D73A2">
        <w:rPr>
          <w:b/>
          <w:bCs/>
          <w:sz w:val="28"/>
          <w:szCs w:val="28"/>
        </w:rPr>
        <w:t>Нур</w:t>
      </w:r>
      <w:proofErr w:type="spellEnd"/>
      <w:r w:rsidRPr="009D73A2">
        <w:rPr>
          <w:b/>
          <w:bCs/>
          <w:sz w:val="28"/>
          <w:szCs w:val="28"/>
        </w:rPr>
        <w:t>-Султан</w:t>
      </w:r>
      <w:r>
        <w:rPr>
          <w:b/>
          <w:bCs/>
          <w:sz w:val="28"/>
          <w:szCs w:val="28"/>
          <w:lang w:val="kk-KZ"/>
        </w:rPr>
        <w:t xml:space="preserve">                                                           С. Бейсенова </w:t>
      </w: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Default="004D62BF" w:rsidP="00026BCD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left="-113" w:firstLine="567"/>
        <w:jc w:val="both"/>
        <w:rPr>
          <w:b/>
          <w:bCs/>
          <w:sz w:val="28"/>
          <w:szCs w:val="28"/>
        </w:rPr>
      </w:pPr>
    </w:p>
    <w:p w:rsidR="004D62BF" w:rsidRPr="004D62BF" w:rsidRDefault="004D62BF" w:rsidP="00026BCD">
      <w:pPr>
        <w:pStyle w:val="11"/>
        <w:pBdr>
          <w:bottom w:val="single" w:sz="4" w:space="31" w:color="FFFFFF"/>
        </w:pBdr>
        <w:shd w:val="clear" w:color="auto" w:fill="FFFFFF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74F82" w:rsidRPr="004D62BF" w:rsidRDefault="00CC29BB" w:rsidP="00026BCD">
      <w:pPr>
        <w:ind w:left="-113"/>
        <w:rPr>
          <w:lang w:val="kk-KZ"/>
        </w:rPr>
      </w:pPr>
    </w:p>
    <w:sectPr w:rsidR="00574F82" w:rsidRPr="004D62BF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12.01.2022 19:29 Кашкенова Альсия Абиловна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12.01.2022 19:30 Пралиева Жаннат Кыдырбаевна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12.01.2022 19:30 Шагалтаева Айгул Кошмухамбетовна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12.01.2022 19:30 Табылбекова Асель Тасбулатовна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12.01.2022 19:34 Бейсенова Сархат Сагинтаевна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12.01.2022 19:37.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Есжанова Г.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BE"/>
    <w:rsid w:val="00026BCD"/>
    <w:rsid w:val="001B0BF2"/>
    <w:rsid w:val="00464EF5"/>
    <w:rsid w:val="004D62BF"/>
    <w:rsid w:val="00680F18"/>
    <w:rsid w:val="009239BE"/>
    <w:rsid w:val="00A6131E"/>
    <w:rsid w:val="00CC29BB"/>
    <w:rsid w:val="00E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4EB20-B1A5-4E18-A381-C7ED0D36C822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D62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4D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3">
    <w:name w:val="Hyperlink"/>
    <w:basedOn w:val="a0"/>
    <w:uiPriority w:val="99"/>
    <w:rsid w:val="004D62B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4D6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4153</Words>
  <Characters>23678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2022-01-12T12:59:00Z</dcterms:created>
  <dcterms:modified xsi:type="dcterms:W3CDTF">2022-01-12T13:35:00Z</dcterms:modified>
</cp:coreProperties>
</file>